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附件</w:t>
      </w:r>
      <w:r>
        <w:rPr>
          <w:rFonts w:hint="eastAsia" w:eastAsia="黑体"/>
          <w:bCs/>
          <w:kern w:val="0"/>
          <w:sz w:val="32"/>
          <w:szCs w:val="28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eastAsia="方正小标宋简体"/>
          <w:bCs/>
          <w:kern w:val="0"/>
          <w:sz w:val="40"/>
          <w:szCs w:val="36"/>
        </w:rPr>
      </w:pPr>
      <w:bookmarkStart w:id="1" w:name="_GoBack"/>
      <w:r>
        <w:rPr>
          <w:rFonts w:hint="eastAsia" w:eastAsia="方正小标宋简体"/>
          <w:bCs/>
          <w:kern w:val="0"/>
          <w:sz w:val="40"/>
          <w:szCs w:val="36"/>
        </w:rPr>
        <w:t>论文摘要格式要求和参考模板</w:t>
      </w:r>
    </w:p>
    <w:bookmarkEnd w:id="1"/>
    <w:p>
      <w:pPr>
        <w:spacing w:line="600" w:lineRule="exact"/>
        <w:ind w:firstLine="622" w:firstLineChars="20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1.摘要为中文或英文，可附图或表，最大篇幅不超过A4纸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页。</w:t>
      </w: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2.中文摘要题目</w:t>
      </w:r>
      <w:r>
        <w:rPr>
          <w:rFonts w:hint="eastAsia" w:eastAsia="仿宋_GB2312"/>
          <w:sz w:val="32"/>
          <w:szCs w:val="32"/>
        </w:rPr>
        <w:t>方正小标宋简体二号</w:t>
      </w:r>
      <w:r>
        <w:rPr>
          <w:rFonts w:eastAsia="仿宋_GB2312"/>
          <w:sz w:val="32"/>
          <w:szCs w:val="32"/>
        </w:rPr>
        <w:t>，作者姓名宋体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号（通讯作者用* 标注），单位宋体</w:t>
      </w:r>
      <w:r>
        <w:rPr>
          <w:rFonts w:hint="eastAsia" w:eastAsia="仿宋_GB2312"/>
          <w:sz w:val="32"/>
          <w:szCs w:val="32"/>
        </w:rPr>
        <w:t>小</w:t>
      </w:r>
      <w:r>
        <w:rPr>
          <w:rFonts w:eastAsia="仿宋_GB2312"/>
          <w:sz w:val="32"/>
          <w:szCs w:val="32"/>
        </w:rPr>
        <w:t>五号，摘要正文宋体小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号，英文摘要字体Times New Roman，</w:t>
      </w:r>
      <w:r>
        <w:rPr>
          <w:rFonts w:hint="eastAsia" w:eastAsia="仿宋_GB2312"/>
          <w:sz w:val="32"/>
          <w:szCs w:val="32"/>
        </w:rPr>
        <w:t>正文</w:t>
      </w:r>
      <w:r>
        <w:rPr>
          <w:rFonts w:eastAsia="仿宋_GB2312"/>
          <w:sz w:val="32"/>
          <w:szCs w:val="32"/>
        </w:rPr>
        <w:t>字体大小同中文摘要。</w:t>
      </w: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3.关键词3</w:t>
      </w:r>
      <w:r>
        <w:rPr>
          <w:rFonts w:hint="eastAsia" w:eastAsia="仿宋_GB2312"/>
          <w:sz w:val="32"/>
          <w:szCs w:val="32"/>
        </w:rPr>
        <w:t>—</w:t>
      </w:r>
      <w:r>
        <w:rPr>
          <w:rFonts w:eastAsia="仿宋_GB2312"/>
          <w:sz w:val="32"/>
          <w:szCs w:val="32"/>
        </w:rPr>
        <w:t>5个，宋体/Times New Roman小</w:t>
      </w:r>
      <w:r>
        <w:rPr>
          <w:rFonts w:hint="eastAsia" w:eastAsia="仿宋_GB2312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号。</w:t>
      </w: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4.关键词下方标注资助项目和通讯作者（或第一作者）介绍，其中资助项目添加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编号，通讯作者介绍提供姓名、性别、学位、职称、研究方向、电话（或手机）、E-mail等，字体为宋体五号。</w:t>
      </w: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5.摘要格式具体见参考模板（下一页）。</w:t>
      </w:r>
    </w:p>
    <w:p>
      <w:pPr>
        <w:spacing w:line="600" w:lineRule="exact"/>
        <w:ind w:firstLine="62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6.会议摘要请在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月10日之前发送</w:t>
      </w:r>
      <w:r>
        <w:rPr>
          <w:rFonts w:eastAsia="仿宋_GB2312"/>
          <w:bCs/>
          <w:sz w:val="32"/>
          <w:szCs w:val="32"/>
        </w:rPr>
        <w:t>至会务组邮箱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2" w:firstLineChars="200"/>
        <w:rPr>
          <w:rFonts w:eastAsia="黑体"/>
          <w:bCs/>
          <w:kern w:val="0"/>
          <w:sz w:val="32"/>
          <w:szCs w:val="28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pacing w:val="3"/>
          <w:w w:val="99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9"/>
          <w:sz w:val="44"/>
          <w:szCs w:val="44"/>
        </w:rPr>
        <w:t>题目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方正小标宋简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eastAsia="仿宋"/>
          <w:szCs w:val="13"/>
        </w:rPr>
      </w:pPr>
      <w:r>
        <w:rPr>
          <w:szCs w:val="21"/>
        </w:rPr>
        <w:t>作者 1，作者 2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（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五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号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宋</w:t>
      </w:r>
      <w:r>
        <w:rPr>
          <w:rFonts w:hint="eastAsia" w:ascii="Adobe 仿宋 Std R" w:hAnsi="Adobe 仿宋 Std R" w:eastAsia="Adobe 仿宋 Std R" w:cs="Adobe 仿宋 Std R"/>
          <w:color w:val="FF0000"/>
          <w:spacing w:val="-14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  <w:t>，</w:t>
      </w:r>
      <w:r>
        <w:rPr>
          <w:rFonts w:eastAsia="Times New Roman"/>
          <w:color w:val="FF0000"/>
          <w:spacing w:val="-16"/>
          <w:sz w:val="18"/>
          <w:szCs w:val="18"/>
        </w:rPr>
        <w:t>T</w:t>
      </w:r>
      <w:r>
        <w:rPr>
          <w:rFonts w:eastAsia="Times New Roman"/>
          <w:color w:val="FF0000"/>
          <w:spacing w:val="-7"/>
          <w:sz w:val="18"/>
          <w:szCs w:val="18"/>
        </w:rPr>
        <w:t>i</w:t>
      </w:r>
      <w:r>
        <w:rPr>
          <w:rFonts w:eastAsia="Times New Roman"/>
          <w:color w:val="FF0000"/>
          <w:spacing w:val="-8"/>
          <w:sz w:val="18"/>
          <w:szCs w:val="18"/>
        </w:rPr>
        <w:t>me</w:t>
      </w:r>
      <w:r>
        <w:rPr>
          <w:rFonts w:eastAsia="Times New Roman"/>
          <w:color w:val="FF0000"/>
          <w:sz w:val="18"/>
          <w:szCs w:val="18"/>
        </w:rPr>
        <w:t>s</w:t>
      </w:r>
      <w:r>
        <w:rPr>
          <w:rFonts w:eastAsia="Times New Roman"/>
          <w:color w:val="FF0000"/>
          <w:spacing w:val="-18"/>
          <w:sz w:val="18"/>
          <w:szCs w:val="18"/>
        </w:rPr>
        <w:t xml:space="preserve"> </w:t>
      </w:r>
      <w:r>
        <w:rPr>
          <w:rFonts w:eastAsia="Times New Roman"/>
          <w:color w:val="FF0000"/>
          <w:spacing w:val="-10"/>
          <w:sz w:val="18"/>
          <w:szCs w:val="18"/>
        </w:rPr>
        <w:t>N</w:t>
      </w:r>
      <w:r>
        <w:rPr>
          <w:rFonts w:eastAsia="Times New Roman"/>
          <w:color w:val="FF0000"/>
          <w:spacing w:val="-8"/>
          <w:sz w:val="18"/>
          <w:szCs w:val="18"/>
        </w:rPr>
        <w:t>e</w:t>
      </w:r>
      <w:r>
        <w:rPr>
          <w:rFonts w:eastAsia="Times New Roman"/>
          <w:color w:val="FF0000"/>
          <w:sz w:val="18"/>
          <w:szCs w:val="18"/>
        </w:rPr>
        <w:t>w</w:t>
      </w:r>
      <w:r>
        <w:rPr>
          <w:rFonts w:eastAsia="Times New Roman"/>
          <w:color w:val="FF0000"/>
          <w:spacing w:val="-15"/>
          <w:sz w:val="18"/>
          <w:szCs w:val="18"/>
        </w:rPr>
        <w:t xml:space="preserve"> </w:t>
      </w:r>
      <w:r>
        <w:rPr>
          <w:rFonts w:eastAsia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eastAsia="Times New Roman"/>
          <w:color w:val="FF0000"/>
          <w:spacing w:val="-8"/>
          <w:sz w:val="18"/>
          <w:szCs w:val="18"/>
        </w:rPr>
        <w:t>o</w:t>
      </w:r>
      <w:r>
        <w:rPr>
          <w:rFonts w:eastAsia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eastAsia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单位XXXX，地区XXXX，邮编XXXX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w w:val="99"/>
          <w:sz w:val="18"/>
          <w:szCs w:val="18"/>
        </w:rPr>
        <w:t xml:space="preserve">    （</w:t>
      </w:r>
      <w:r>
        <w:rPr>
          <w:rFonts w:hint="eastAsia" w:ascii="Adobe 仿宋 Std R" w:hAnsi="Adobe 仿宋 Std R" w:eastAsia="Adobe 仿宋 Std R" w:cs="Adobe 仿宋 Std R"/>
          <w:color w:val="FF0000"/>
          <w:w w:val="99"/>
          <w:sz w:val="18"/>
          <w:szCs w:val="18"/>
        </w:rPr>
        <w:t>小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五，</w:t>
      </w:r>
      <w:r>
        <w:rPr>
          <w:rFonts w:hint="eastAsia"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宋</w:t>
      </w:r>
      <w:r>
        <w:rPr>
          <w:rFonts w:ascii="Adobe 仿宋 Std R" w:hAnsi="Adobe 仿宋 Std R" w:eastAsia="Adobe 仿宋 Std R" w:cs="Adobe 仿宋 Std R"/>
          <w:color w:val="FF0000"/>
          <w:spacing w:val="-14"/>
          <w:w w:val="99"/>
          <w:sz w:val="18"/>
          <w:szCs w:val="18"/>
        </w:rPr>
        <w:t>体</w:t>
      </w:r>
      <w:r>
        <w:rPr>
          <w:rFonts w:ascii="Adobe 仿宋 Std R" w:hAnsi="Adobe 仿宋 Std R" w:eastAsia="Adobe 仿宋 Std R" w:cs="Adobe 仿宋 Std R"/>
          <w:color w:val="FF0000"/>
          <w:spacing w:val="-17"/>
          <w:w w:val="99"/>
          <w:sz w:val="18"/>
          <w:szCs w:val="18"/>
        </w:rPr>
        <w:t>，</w:t>
      </w:r>
      <w:r>
        <w:rPr>
          <w:rFonts w:eastAsia="Times New Roman"/>
          <w:color w:val="FF0000"/>
          <w:spacing w:val="-16"/>
          <w:w w:val="99"/>
          <w:sz w:val="18"/>
          <w:szCs w:val="18"/>
        </w:rPr>
        <w:t>T</w:t>
      </w:r>
      <w:r>
        <w:rPr>
          <w:rFonts w:eastAsia="Times New Roman"/>
          <w:color w:val="FF0000"/>
          <w:spacing w:val="-7"/>
          <w:w w:val="99"/>
          <w:sz w:val="18"/>
          <w:szCs w:val="18"/>
        </w:rPr>
        <w:t>i</w:t>
      </w:r>
      <w:r>
        <w:rPr>
          <w:rFonts w:eastAsia="Times New Roman"/>
          <w:color w:val="FF0000"/>
          <w:spacing w:val="-8"/>
          <w:w w:val="99"/>
          <w:sz w:val="18"/>
          <w:szCs w:val="18"/>
        </w:rPr>
        <w:t>me</w:t>
      </w:r>
      <w:r>
        <w:rPr>
          <w:rFonts w:eastAsia="Times New Roman"/>
          <w:color w:val="FF0000"/>
          <w:w w:val="99"/>
          <w:sz w:val="18"/>
          <w:szCs w:val="18"/>
        </w:rPr>
        <w:t>s</w:t>
      </w:r>
      <w:r>
        <w:rPr>
          <w:rFonts w:eastAsia="Times New Roman"/>
          <w:color w:val="FF0000"/>
          <w:spacing w:val="-5"/>
          <w:w w:val="99"/>
          <w:sz w:val="18"/>
          <w:szCs w:val="18"/>
        </w:rPr>
        <w:t xml:space="preserve"> </w:t>
      </w:r>
      <w:r>
        <w:rPr>
          <w:rFonts w:eastAsia="Times New Roman"/>
          <w:color w:val="FF0000"/>
          <w:spacing w:val="-10"/>
          <w:sz w:val="18"/>
          <w:szCs w:val="18"/>
        </w:rPr>
        <w:t>N</w:t>
      </w:r>
      <w:r>
        <w:rPr>
          <w:rFonts w:eastAsia="Times New Roman"/>
          <w:color w:val="FF0000"/>
          <w:spacing w:val="-8"/>
          <w:sz w:val="18"/>
          <w:szCs w:val="18"/>
        </w:rPr>
        <w:t>e</w:t>
      </w:r>
      <w:r>
        <w:rPr>
          <w:rFonts w:eastAsia="Times New Roman"/>
          <w:color w:val="FF0000"/>
          <w:sz w:val="18"/>
          <w:szCs w:val="18"/>
        </w:rPr>
        <w:t>w</w:t>
      </w:r>
      <w:r>
        <w:rPr>
          <w:rFonts w:eastAsia="Times New Roman"/>
          <w:color w:val="FF0000"/>
          <w:spacing w:val="-15"/>
          <w:sz w:val="18"/>
          <w:szCs w:val="18"/>
        </w:rPr>
        <w:t xml:space="preserve"> </w:t>
      </w:r>
      <w:r>
        <w:rPr>
          <w:rFonts w:eastAsia="Times New Roman"/>
          <w:color w:val="FF0000"/>
          <w:spacing w:val="-9"/>
          <w:w w:val="99"/>
          <w:sz w:val="18"/>
          <w:szCs w:val="18"/>
        </w:rPr>
        <w:t>R</w:t>
      </w:r>
      <w:r>
        <w:rPr>
          <w:rFonts w:eastAsia="Times New Roman"/>
          <w:color w:val="FF0000"/>
          <w:spacing w:val="-8"/>
          <w:sz w:val="18"/>
          <w:szCs w:val="18"/>
        </w:rPr>
        <w:t>o</w:t>
      </w:r>
      <w:r>
        <w:rPr>
          <w:rFonts w:eastAsia="Times New Roman"/>
          <w:color w:val="FF0000"/>
          <w:spacing w:val="-8"/>
          <w:w w:val="99"/>
          <w:sz w:val="18"/>
          <w:szCs w:val="18"/>
        </w:rPr>
        <w:t>ma</w:t>
      </w:r>
      <w:r>
        <w:rPr>
          <w:rFonts w:eastAsia="Times New Roman"/>
          <w:color w:val="FF0000"/>
          <w:spacing w:val="-6"/>
          <w:sz w:val="18"/>
          <w:szCs w:val="18"/>
        </w:rPr>
        <w:t>n</w:t>
      </w:r>
      <w:r>
        <w:rPr>
          <w:rFonts w:ascii="Adobe 仿宋 Std R" w:hAnsi="Adobe 仿宋 Std R" w:eastAsia="Adobe 仿宋 Std R" w:cs="Adobe 仿宋 Std R"/>
          <w:color w:val="FF0000"/>
          <w:sz w:val="18"/>
          <w:szCs w:val="18"/>
        </w:rPr>
        <w:t>）</w:t>
      </w:r>
    </w:p>
    <w:p>
      <w:pPr>
        <w:spacing w:line="600" w:lineRule="exact"/>
        <w:jc w:val="center"/>
        <w:rPr>
          <w:rFonts w:ascii="Adobe 仿宋 Std R" w:hAnsi="Adobe 仿宋 Std R" w:eastAsia="Adobe 仿宋 Std R" w:cs="Adobe 仿宋 Std R"/>
          <w:sz w:val="18"/>
          <w:szCs w:val="18"/>
        </w:rPr>
      </w:pP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（空</w:t>
      </w:r>
      <w:r>
        <w:rPr>
          <w:rFonts w:ascii="Adobe 仿宋 Std R" w:hAnsi="Adobe 仿宋 Std R" w:eastAsia="Adobe 仿宋 Std R" w:cs="Adobe 仿宋 Std R"/>
          <w:color w:val="FF0000"/>
          <w:spacing w:val="-5"/>
          <w:position w:val="-2"/>
          <w:sz w:val="18"/>
          <w:szCs w:val="18"/>
        </w:rPr>
        <w:t xml:space="preserve"> </w:t>
      </w:r>
      <w:r>
        <w:rPr>
          <w:rFonts w:eastAsia="Times New Roman"/>
          <w:color w:val="FF0000"/>
          <w:position w:val="-2"/>
          <w:sz w:val="18"/>
          <w:szCs w:val="18"/>
        </w:rPr>
        <w:t>1</w:t>
      </w:r>
      <w:r>
        <w:rPr>
          <w:rFonts w:eastAsia="Times New Roman"/>
          <w:color w:val="FF0000"/>
          <w:spacing w:val="-1"/>
          <w:position w:val="-2"/>
          <w:sz w:val="18"/>
          <w:szCs w:val="18"/>
        </w:rPr>
        <w:t xml:space="preserve"> </w:t>
      </w:r>
      <w:r>
        <w:rPr>
          <w:rFonts w:ascii="Adobe 仿宋 Std R" w:hAnsi="Adobe 仿宋 Std R" w:eastAsia="Adobe 仿宋 Std R" w:cs="Adobe 仿宋 Std R"/>
          <w:color w:val="FF0000"/>
          <w:position w:val="-2"/>
          <w:sz w:val="18"/>
          <w:szCs w:val="18"/>
        </w:rPr>
        <w:t>行）</w:t>
      </w:r>
    </w:p>
    <w:p>
      <w:pPr>
        <w:spacing w:line="600" w:lineRule="exact"/>
        <w:rPr>
          <w:rFonts w:eastAsia="Adobe 仿宋 Std R"/>
          <w:sz w:val="18"/>
          <w:szCs w:val="18"/>
        </w:rPr>
      </w:pPr>
      <w:r>
        <w:rPr>
          <w:b/>
          <w:bCs/>
          <w:spacing w:val="2"/>
          <w:w w:val="99"/>
          <w:sz w:val="18"/>
          <w:szCs w:val="18"/>
        </w:rPr>
        <w:t>摘</w:t>
      </w:r>
      <w:r>
        <w:rPr>
          <w:b/>
          <w:bCs/>
          <w:w w:val="99"/>
          <w:sz w:val="18"/>
          <w:szCs w:val="18"/>
        </w:rPr>
        <w:t>要</w:t>
      </w:r>
      <w:r>
        <w:rPr>
          <w:rFonts w:eastAsia="Adobe 仿宋 Std R"/>
          <w:color w:val="FF0000"/>
          <w:sz w:val="18"/>
          <w:szCs w:val="18"/>
        </w:rPr>
        <w:t>（</w:t>
      </w:r>
      <w:r>
        <w:rPr>
          <w:rFonts w:hint="eastAsia" w:eastAsia="Adobe 仿宋 Std R"/>
          <w:color w:val="FF0000"/>
          <w:sz w:val="18"/>
          <w:szCs w:val="18"/>
        </w:rPr>
        <w:t>小</w:t>
      </w:r>
      <w:r>
        <w:rPr>
          <w:rFonts w:eastAsia="Adobe 仿宋 Std R"/>
          <w:color w:val="FF0000"/>
          <w:spacing w:val="-14"/>
          <w:sz w:val="18"/>
          <w:szCs w:val="18"/>
        </w:rPr>
        <w:t>五</w:t>
      </w:r>
      <w:r>
        <w:rPr>
          <w:rFonts w:eastAsia="Adobe 仿宋 Std R"/>
          <w:color w:val="FF0000"/>
          <w:spacing w:val="-17"/>
          <w:sz w:val="18"/>
          <w:szCs w:val="18"/>
        </w:rPr>
        <w:t>号，</w:t>
      </w:r>
      <w:r>
        <w:rPr>
          <w:rFonts w:eastAsia="Adobe 仿宋 Std R"/>
          <w:color w:val="FF0000"/>
          <w:spacing w:val="-14"/>
          <w:sz w:val="18"/>
          <w:szCs w:val="18"/>
        </w:rPr>
        <w:t>宋</w:t>
      </w:r>
      <w:r>
        <w:rPr>
          <w:rFonts w:eastAsia="Adobe 仿宋 Std R"/>
          <w:color w:val="FF0000"/>
          <w:spacing w:val="-17"/>
          <w:sz w:val="18"/>
          <w:szCs w:val="18"/>
        </w:rPr>
        <w:t>体</w:t>
      </w:r>
      <w:r>
        <w:rPr>
          <w:rFonts w:eastAsia="Adobe 仿宋 Std R"/>
          <w:color w:val="FF0000"/>
          <w:spacing w:val="-19"/>
          <w:sz w:val="18"/>
          <w:szCs w:val="18"/>
        </w:rPr>
        <w:t>）</w:t>
      </w:r>
      <w:r>
        <w:rPr>
          <w:rFonts w:eastAsia="Adobe 仿宋 Std R"/>
          <w:color w:val="000000"/>
          <w:spacing w:val="-17"/>
          <w:sz w:val="18"/>
          <w:szCs w:val="18"/>
        </w:rPr>
        <w:t>：</w:t>
      </w:r>
      <w:r>
        <w:rPr>
          <w:color w:val="000000"/>
          <w:kern w:val="24"/>
          <w:sz w:val="18"/>
          <w:szCs w:val="18"/>
        </w:rPr>
        <w:t xml:space="preserve">内容包括“目的、方法、结果、结论”四部分,格式两端对齐, 行距固定值20磅, </w:t>
      </w:r>
      <w:r>
        <w:rPr>
          <w:color w:val="000000"/>
          <w:sz w:val="18"/>
          <w:szCs w:val="18"/>
        </w:rPr>
        <w:t>段前0.5行，段后0.5行。</w:t>
      </w:r>
      <w:r>
        <w:rPr>
          <w:rFonts w:eastAsia="Adobe 仿宋 Std R"/>
          <w:color w:val="FF0000"/>
          <w:spacing w:val="-17"/>
          <w:sz w:val="18"/>
          <w:szCs w:val="18"/>
        </w:rPr>
        <w:t>（五号，宋体，300字以内）</w:t>
      </w:r>
    </w:p>
    <w:p>
      <w:pPr>
        <w:spacing w:line="600" w:lineRule="exact"/>
        <w:rPr>
          <w:rFonts w:eastAsia="Adobe 仿宋 Std R"/>
          <w:color w:val="FF0000"/>
          <w:spacing w:val="-17"/>
          <w:sz w:val="18"/>
          <w:szCs w:val="18"/>
        </w:rPr>
      </w:pPr>
      <w:r>
        <w:rPr>
          <w:b/>
          <w:bCs/>
          <w:spacing w:val="2"/>
          <w:w w:val="99"/>
          <w:sz w:val="18"/>
          <w:szCs w:val="18"/>
        </w:rPr>
        <w:t>关键词</w:t>
      </w:r>
      <w:r>
        <w:rPr>
          <w:rFonts w:eastAsia="Adobe 仿宋 Std R"/>
          <w:color w:val="FF0000"/>
          <w:spacing w:val="-17"/>
          <w:sz w:val="18"/>
          <w:szCs w:val="18"/>
        </w:rPr>
        <w:t>（</w:t>
      </w:r>
      <w:r>
        <w:rPr>
          <w:rFonts w:hint="eastAsia" w:eastAsia="Adobe 仿宋 Std R"/>
          <w:color w:val="FF0000"/>
          <w:sz w:val="18"/>
          <w:szCs w:val="18"/>
        </w:rPr>
        <w:t>小</w:t>
      </w:r>
      <w:r>
        <w:rPr>
          <w:rFonts w:eastAsia="Adobe 仿宋 Std R"/>
          <w:color w:val="FF0000"/>
          <w:spacing w:val="-17"/>
          <w:sz w:val="18"/>
          <w:szCs w:val="18"/>
        </w:rPr>
        <w:t>五号，宋体</w:t>
      </w:r>
      <w:r>
        <w:rPr>
          <w:rFonts w:eastAsia="Adobe 仿宋 Std R"/>
          <w:color w:val="000000"/>
          <w:spacing w:val="-17"/>
          <w:sz w:val="18"/>
          <w:szCs w:val="18"/>
        </w:rPr>
        <w:t>：</w:t>
      </w:r>
      <w:r>
        <w:rPr>
          <w:color w:val="000000"/>
          <w:spacing w:val="-17"/>
          <w:sz w:val="18"/>
          <w:szCs w:val="18"/>
        </w:rPr>
        <w:t>XXX；XXX；XXX；XXX</w:t>
      </w:r>
      <w:r>
        <w:rPr>
          <w:rFonts w:eastAsia="Adobe 仿宋 Std R"/>
          <w:color w:val="000000"/>
          <w:spacing w:val="-17"/>
          <w:sz w:val="18"/>
          <w:szCs w:val="18"/>
        </w:rPr>
        <w:t>（</w:t>
      </w:r>
      <w:r>
        <w:rPr>
          <w:rFonts w:hint="eastAsia" w:eastAsia="Adobe 仿宋 Std R"/>
          <w:color w:val="FF0000"/>
          <w:sz w:val="18"/>
          <w:szCs w:val="18"/>
        </w:rPr>
        <w:t>小</w:t>
      </w:r>
      <w:r>
        <w:rPr>
          <w:rFonts w:eastAsia="Adobe 仿宋 Std R"/>
          <w:color w:val="FF0000"/>
          <w:spacing w:val="-17"/>
          <w:sz w:val="18"/>
          <w:szCs w:val="18"/>
        </w:rPr>
        <w:t>五号，宋体，词与词之间用；隔开）</w:t>
      </w:r>
    </w:p>
    <w:p>
      <w:pPr>
        <w:spacing w:line="600" w:lineRule="exact"/>
        <w:ind w:left="-36" w:right="1464"/>
        <w:rPr>
          <w:rFonts w:ascii="Adobe 仿宋 Std R" w:hAnsi="Adobe 仿宋 Std R" w:eastAsia="Adobe 仿宋 Std R" w:cs="Adobe 仿宋 Std R"/>
          <w:color w:val="FF0000"/>
          <w:spacing w:val="-17"/>
          <w:sz w:val="18"/>
          <w:szCs w:val="18"/>
        </w:rPr>
      </w:pPr>
    </w:p>
    <w:p>
      <w:pPr>
        <w:spacing w:line="6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Title</w:t>
      </w:r>
    </w:p>
    <w:p>
      <w:pPr>
        <w:spacing w:line="600" w:lineRule="exact"/>
        <w:jc w:val="center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/>
          <w:color w:val="FF0000"/>
          <w:szCs w:val="21"/>
        </w:rPr>
        <w:t>四</w:t>
      </w:r>
      <w:r>
        <w:rPr>
          <w:rFonts w:ascii="宋体" w:hAnsi="宋体"/>
          <w:color w:val="FF0000"/>
          <w:szCs w:val="21"/>
        </w:rPr>
        <w:t>号</w:t>
      </w:r>
      <w:bookmarkStart w:id="0" w:name="_Hlk162259233"/>
      <w:r>
        <w:rPr>
          <w:rFonts w:ascii="宋体" w:hAnsi="宋体"/>
          <w:color w:val="FF0000"/>
          <w:szCs w:val="21"/>
        </w:rPr>
        <w:t xml:space="preserve">, </w:t>
      </w:r>
      <w:bookmarkEnd w:id="0"/>
      <w:r>
        <w:rPr>
          <w:rFonts w:hint="eastAsia" w:ascii="宋体" w:hAnsi="宋体"/>
          <w:color w:val="FF0000"/>
          <w:szCs w:val="21"/>
        </w:rPr>
        <w:t>加粗</w:t>
      </w:r>
      <w:r>
        <w:rPr>
          <w:rFonts w:ascii="宋体" w:hAnsi="宋体"/>
          <w:color w:val="FF0000"/>
          <w:szCs w:val="21"/>
        </w:rPr>
        <w:t xml:space="preserve">, </w:t>
      </w:r>
      <w:r>
        <w:rPr>
          <w:color w:val="FF0000"/>
          <w:szCs w:val="21"/>
        </w:rPr>
        <w:t>Times New Roman</w:t>
      </w:r>
      <w:r>
        <w:rPr>
          <w:szCs w:val="21"/>
        </w:rPr>
        <w:t>）</w:t>
      </w:r>
    </w:p>
    <w:p>
      <w:pPr>
        <w:spacing w:line="600" w:lineRule="exact"/>
        <w:jc w:val="center"/>
        <w:rPr>
          <w:szCs w:val="21"/>
        </w:rPr>
      </w:pPr>
      <w:r>
        <w:rPr>
          <w:szCs w:val="21"/>
        </w:rPr>
        <w:t>Author</w:t>
      </w:r>
      <w:r>
        <w:rPr>
          <w:szCs w:val="21"/>
          <w:vertAlign w:val="superscript"/>
        </w:rPr>
        <w:t>1</w:t>
      </w:r>
      <w:r>
        <w:rPr>
          <w:szCs w:val="21"/>
        </w:rPr>
        <w:t>, Author</w:t>
      </w:r>
      <w:r>
        <w:rPr>
          <w:szCs w:val="21"/>
          <w:vertAlign w:val="superscript"/>
        </w:rPr>
        <w:t>2</w:t>
      </w:r>
    </w:p>
    <w:p>
      <w:pPr>
        <w:spacing w:line="6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color w:val="FF0000"/>
          <w:sz w:val="18"/>
          <w:szCs w:val="18"/>
        </w:rPr>
        <w:t>五</w:t>
      </w:r>
      <w:r>
        <w:rPr>
          <w:rFonts w:hint="eastAsia"/>
          <w:color w:val="FF0000"/>
          <w:sz w:val="18"/>
          <w:szCs w:val="18"/>
        </w:rPr>
        <w:t>号</w:t>
      </w:r>
      <w:r>
        <w:rPr>
          <w:color w:val="FF0000"/>
          <w:sz w:val="18"/>
          <w:szCs w:val="18"/>
        </w:rPr>
        <w:t>, Times New Roman</w:t>
      </w:r>
      <w:r>
        <w:rPr>
          <w:sz w:val="18"/>
          <w:szCs w:val="18"/>
        </w:rPr>
        <w:t>）</w:t>
      </w:r>
    </w:p>
    <w:p>
      <w:pPr>
        <w:spacing w:line="6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1. School of Fisheries and Life Science, Dalian Ocean University , Dalian, 116023, Liaoning</w:t>
      </w:r>
      <w:r>
        <w:rPr>
          <w:rFonts w:hint="eastAsia"/>
          <w:sz w:val="18"/>
          <w:szCs w:val="18"/>
        </w:rPr>
        <w:t>; 2</w:t>
      </w:r>
      <w:r>
        <w:rPr>
          <w:sz w:val="18"/>
          <w:szCs w:val="18"/>
        </w:rPr>
        <w:t>.XX</w:t>
      </w:r>
    </w:p>
    <w:p>
      <w:pPr>
        <w:spacing w:line="60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color w:val="FF0000"/>
          <w:sz w:val="18"/>
          <w:szCs w:val="18"/>
        </w:rPr>
        <w:t>小五,, Times New Roman</w:t>
      </w:r>
      <w:r>
        <w:rPr>
          <w:sz w:val="18"/>
          <w:szCs w:val="18"/>
        </w:rPr>
        <w:t>）</w:t>
      </w:r>
    </w:p>
    <w:p>
      <w:pPr>
        <w:spacing w:line="600" w:lineRule="exact"/>
        <w:jc w:val="center"/>
        <w:rPr>
          <w:szCs w:val="21"/>
        </w:rPr>
      </w:pPr>
    </w:p>
    <w:p>
      <w:pPr>
        <w:spacing w:line="600" w:lineRule="exac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Abstract 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小</w:t>
      </w:r>
      <w:r>
        <w:rPr>
          <w:rFonts w:hint="eastAsia"/>
          <w:color w:val="FF0000"/>
          <w:sz w:val="18"/>
          <w:szCs w:val="18"/>
        </w:rPr>
        <w:t>五号</w:t>
      </w:r>
      <w:r>
        <w:rPr>
          <w:color w:val="FF0000"/>
          <w:sz w:val="18"/>
          <w:szCs w:val="18"/>
        </w:rPr>
        <w:t>, Times New Roman</w:t>
      </w:r>
      <w:r>
        <w:rPr>
          <w:sz w:val="18"/>
          <w:szCs w:val="18"/>
        </w:rPr>
        <w:t xml:space="preserve"> ）:[Objective]</w:t>
      </w:r>
      <w:r>
        <w:rPr>
          <w:rFonts w:hint="eastAsia"/>
          <w:sz w:val="18"/>
          <w:szCs w:val="18"/>
        </w:rPr>
        <w:t>;</w:t>
      </w:r>
      <w:r>
        <w:rPr>
          <w:sz w:val="18"/>
          <w:szCs w:val="18"/>
        </w:rPr>
        <w:t xml:space="preserve"> [Methods];[Results]; [Conclusion].（</w:t>
      </w:r>
      <w:r>
        <w:rPr>
          <w:color w:val="FF0000"/>
          <w:sz w:val="18"/>
          <w:szCs w:val="18"/>
        </w:rPr>
        <w:t>五号</w:t>
      </w:r>
      <w:r>
        <w:rPr>
          <w:rFonts w:hint="eastAsia"/>
          <w:color w:val="FF0000"/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Times New Roman</w:t>
      </w:r>
      <w:r>
        <w:rPr>
          <w:sz w:val="18"/>
          <w:szCs w:val="18"/>
        </w:rPr>
        <w:t>）</w:t>
      </w:r>
    </w:p>
    <w:p>
      <w:pPr>
        <w:spacing w:line="600" w:lineRule="exact"/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Key words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小</w:t>
      </w:r>
      <w:r>
        <w:rPr>
          <w:rFonts w:hint="eastAsia"/>
          <w:color w:val="FF0000"/>
          <w:sz w:val="18"/>
          <w:szCs w:val="18"/>
        </w:rPr>
        <w:t>五号,</w:t>
      </w:r>
      <w:r>
        <w:rPr>
          <w:color w:val="FF0000"/>
          <w:sz w:val="18"/>
          <w:szCs w:val="18"/>
        </w:rPr>
        <w:t xml:space="preserve"> Times New Roman</w:t>
      </w:r>
      <w:r>
        <w:rPr>
          <w:sz w:val="18"/>
          <w:szCs w:val="18"/>
        </w:rPr>
        <w:t>）: XXX;  XXX;  XXX;  XXX（</w:t>
      </w:r>
      <w:r>
        <w:rPr>
          <w:color w:val="FF0000"/>
          <w:sz w:val="18"/>
          <w:szCs w:val="18"/>
        </w:rPr>
        <w:t>五号</w:t>
      </w:r>
      <w:r>
        <w:rPr>
          <w:rFonts w:hint="eastAsia"/>
          <w:color w:val="FF0000"/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Times New Roman</w:t>
      </w:r>
      <w:r>
        <w:rPr>
          <w:sz w:val="18"/>
          <w:szCs w:val="18"/>
        </w:rPr>
        <w:t>）</w:t>
      </w: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</w:sdtPr>
    <w:sdtContent>
      <w:p>
        <w:pPr>
          <w:pStyle w:val="3"/>
          <w:wordWrap w:val="0"/>
          <w:ind w:right="210" w:rightChars="100"/>
          <w:jc w:val="right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2649C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A434B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5412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0E2F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4A9E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2E95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41C2"/>
    <w:rsid w:val="0072505D"/>
    <w:rsid w:val="00726C12"/>
    <w:rsid w:val="0073176C"/>
    <w:rsid w:val="00733912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55F6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16CDF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2FFD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77CC6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849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4C94"/>
    <w:rsid w:val="00BC57BC"/>
    <w:rsid w:val="00BC5B2A"/>
    <w:rsid w:val="00BC75E2"/>
    <w:rsid w:val="00BD033E"/>
    <w:rsid w:val="00BD7DD1"/>
    <w:rsid w:val="00BE0410"/>
    <w:rsid w:val="00BE54A6"/>
    <w:rsid w:val="00BE5961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4EB5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763A6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3D1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478B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05C7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01D3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3FFF4A04"/>
    <w:rsid w:val="575B7D2F"/>
    <w:rsid w:val="5BFF4333"/>
    <w:rsid w:val="5F53F0CE"/>
    <w:rsid w:val="797FA711"/>
    <w:rsid w:val="7BDBC4D7"/>
    <w:rsid w:val="7BFFA66A"/>
    <w:rsid w:val="7D7F1371"/>
    <w:rsid w:val="7DFF9108"/>
    <w:rsid w:val="7F5F42D2"/>
    <w:rsid w:val="7F9EBCCC"/>
    <w:rsid w:val="7FFEBF62"/>
    <w:rsid w:val="A9990038"/>
    <w:rsid w:val="AF5DF738"/>
    <w:rsid w:val="D7EC6EAF"/>
    <w:rsid w:val="EBBFE454"/>
    <w:rsid w:val="EEFD3023"/>
    <w:rsid w:val="EF9F8CA7"/>
    <w:rsid w:val="FC6FD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字符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</Words>
  <Characters>2378</Characters>
  <Lines>19</Lines>
  <Paragraphs>5</Paragraphs>
  <TotalTime>9</TotalTime>
  <ScaleCrop>false</ScaleCrop>
  <LinksUpToDate>false</LinksUpToDate>
  <CharactersWithSpaces>2790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2024-05-28T14:05:00Z</dcterms:created>
  <dc:creator>全国水产技术推广总站</dc:creator>
  <cp:lastModifiedBy>中国水产学会</cp:lastModifiedBy>
  <cp:lastPrinted>2024-05-29T10:10:00Z</cp:lastPrinted>
  <dcterms:modified xsi:type="dcterms:W3CDTF">2024-05-31T08:59:03Z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