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28C" w:rsidRPr="00EA0EA8" w:rsidRDefault="00A4128C" w:rsidP="00A4128C">
      <w:pPr>
        <w:spacing w:line="360" w:lineRule="auto"/>
        <w:jc w:val="center"/>
        <w:rPr>
          <w:rFonts w:ascii="仿宋_GB2312" w:eastAsiaTheme="minorEastAsia" w:hAnsi="Times New Roman" w:hint="eastAsia"/>
          <w:color w:val="000000"/>
          <w:sz w:val="32"/>
          <w:szCs w:val="32"/>
          <w:lang w:val="zh-TW"/>
        </w:rPr>
      </w:pPr>
    </w:p>
    <w:p w:rsidR="00A4128C" w:rsidRDefault="00A4128C" w:rsidP="00A4128C">
      <w:pPr>
        <w:spacing w:line="360" w:lineRule="auto"/>
        <w:jc w:val="center"/>
        <w:rPr>
          <w:rFonts w:ascii="仿宋_GB2312" w:eastAsia="PMingLiU" w:hAnsi="Times New Roman"/>
          <w:color w:val="000000"/>
          <w:sz w:val="32"/>
          <w:szCs w:val="32"/>
          <w:lang w:val="zh-TW" w:eastAsia="zh-TW"/>
        </w:rPr>
      </w:pPr>
    </w:p>
    <w:p w:rsidR="00A4128C" w:rsidRDefault="00A4128C" w:rsidP="00A4128C">
      <w:pPr>
        <w:spacing w:line="360" w:lineRule="auto"/>
        <w:jc w:val="center"/>
        <w:rPr>
          <w:rFonts w:ascii="仿宋_GB2312" w:eastAsia="PMingLiU" w:hAnsi="Times New Roman"/>
          <w:color w:val="000000"/>
          <w:sz w:val="32"/>
          <w:szCs w:val="32"/>
          <w:lang w:val="zh-TW" w:eastAsia="zh-TW"/>
        </w:rPr>
      </w:pPr>
    </w:p>
    <w:p w:rsidR="00A4128C" w:rsidRDefault="00A4128C" w:rsidP="00A4128C">
      <w:pPr>
        <w:spacing w:line="360" w:lineRule="auto"/>
        <w:jc w:val="center"/>
        <w:rPr>
          <w:rFonts w:ascii="仿宋_GB2312" w:eastAsia="PMingLiU" w:hAnsi="Times New Roman"/>
          <w:color w:val="000000"/>
          <w:sz w:val="32"/>
          <w:szCs w:val="32"/>
          <w:lang w:val="zh-TW" w:eastAsia="zh-TW"/>
        </w:rPr>
      </w:pPr>
    </w:p>
    <w:p w:rsidR="00A4128C" w:rsidRDefault="00A4128C" w:rsidP="00A4128C">
      <w:pPr>
        <w:spacing w:line="360" w:lineRule="auto"/>
        <w:jc w:val="center"/>
        <w:rPr>
          <w:rFonts w:ascii="仿宋_GB2312" w:eastAsia="PMingLiU" w:hAnsi="Times New Roman"/>
          <w:color w:val="000000"/>
          <w:sz w:val="32"/>
          <w:szCs w:val="32"/>
          <w:lang w:val="zh-TW" w:eastAsia="zh-TW"/>
        </w:rPr>
      </w:pPr>
    </w:p>
    <w:p w:rsidR="00A4128C" w:rsidRDefault="00A4128C" w:rsidP="00A4128C">
      <w:pPr>
        <w:spacing w:line="360" w:lineRule="auto"/>
        <w:jc w:val="center"/>
        <w:rPr>
          <w:rFonts w:ascii="仿宋_GB2312" w:eastAsia="PMingLiU" w:hAnsi="Times New Roman"/>
          <w:color w:val="000000"/>
          <w:sz w:val="32"/>
          <w:szCs w:val="32"/>
          <w:lang w:val="zh-TW" w:eastAsia="zh-TW"/>
        </w:rPr>
      </w:pPr>
      <w:r w:rsidRPr="00D14976">
        <w:rPr>
          <w:rFonts w:ascii="仿宋_GB2312" w:eastAsia="仿宋_GB2312" w:hAnsi="Times New Roman"/>
          <w:color w:val="000000"/>
          <w:sz w:val="32"/>
          <w:szCs w:val="32"/>
          <w:lang w:val="zh-TW" w:eastAsia="zh-TW"/>
        </w:rPr>
        <w:t>农渔学〔</w:t>
      </w:r>
      <w:r>
        <w:rPr>
          <w:rFonts w:ascii="仿宋_GB2312" w:eastAsia="仿宋_GB2312" w:hAnsi="Times New Roman"/>
          <w:color w:val="000000"/>
          <w:sz w:val="32"/>
          <w:szCs w:val="32"/>
          <w:lang w:val="zh-TW" w:eastAsia="zh-TW"/>
        </w:rPr>
        <w:t>2020</w:t>
      </w:r>
      <w:r w:rsidRPr="00D14976">
        <w:rPr>
          <w:rFonts w:ascii="仿宋_GB2312" w:eastAsia="仿宋_GB2312" w:hAnsi="Times New Roman"/>
          <w:color w:val="000000"/>
          <w:sz w:val="32"/>
          <w:szCs w:val="32"/>
          <w:lang w:val="zh-TW" w:eastAsia="zh-TW"/>
        </w:rPr>
        <w:t>〕</w:t>
      </w:r>
      <w:r>
        <w:rPr>
          <w:rFonts w:ascii="仿宋_GB2312" w:eastAsia="仿宋_GB2312" w:hAnsi="Times New Roman"/>
          <w:color w:val="000000"/>
          <w:sz w:val="32"/>
          <w:szCs w:val="32"/>
          <w:lang w:val="zh-TW" w:eastAsia="zh-TW"/>
        </w:rPr>
        <w:t>12</w:t>
      </w:r>
      <w:r w:rsidRPr="00D14976">
        <w:rPr>
          <w:rFonts w:ascii="仿宋_GB2312" w:eastAsia="仿宋_GB2312" w:hAnsi="Times New Roman"/>
          <w:color w:val="000000"/>
          <w:sz w:val="32"/>
          <w:szCs w:val="32"/>
          <w:lang w:val="zh-TW" w:eastAsia="zh-TW"/>
        </w:rPr>
        <w:t>号</w:t>
      </w:r>
    </w:p>
    <w:p w:rsidR="00A4128C" w:rsidRPr="00C25DA5" w:rsidRDefault="00A4128C" w:rsidP="00A4128C">
      <w:pPr>
        <w:spacing w:line="360" w:lineRule="auto"/>
        <w:rPr>
          <w:rFonts w:ascii="仿宋_GB2312" w:eastAsia="PMingLiU" w:hAnsi="Times New Roman"/>
          <w:color w:val="000000"/>
          <w:sz w:val="32"/>
          <w:szCs w:val="32"/>
          <w:lang w:val="zh-TW" w:eastAsia="zh-TW"/>
        </w:rPr>
      </w:pPr>
    </w:p>
    <w:p w:rsidR="00C17EB3" w:rsidRDefault="00C17EB3" w:rsidP="00C17EB3">
      <w:pPr>
        <w:spacing w:line="640" w:lineRule="exact"/>
        <w:jc w:val="center"/>
        <w:rPr>
          <w:rFonts w:ascii="Times New Roman" w:eastAsia="方正小标宋简体" w:hAnsi="Times New Roman"/>
          <w:color w:val="000000"/>
          <w:sz w:val="44"/>
          <w:szCs w:val="44"/>
        </w:rPr>
      </w:pPr>
      <w:r w:rsidRPr="00C17EB3">
        <w:rPr>
          <w:rFonts w:ascii="Times New Roman" w:eastAsia="方正小标宋简体" w:hAnsi="Times New Roman"/>
          <w:color w:val="000000"/>
          <w:sz w:val="44"/>
          <w:szCs w:val="44"/>
        </w:rPr>
        <w:t>关于印发</w:t>
      </w:r>
      <w:proofErr w:type="gramStart"/>
      <w:r w:rsidRPr="00C17EB3">
        <w:rPr>
          <w:rFonts w:ascii="Times New Roman" w:eastAsia="方正小标宋简体" w:hAnsi="Times New Roman"/>
          <w:color w:val="000000"/>
          <w:sz w:val="44"/>
          <w:szCs w:val="44"/>
        </w:rPr>
        <w:t>《</w:t>
      </w:r>
      <w:proofErr w:type="gramEnd"/>
      <w:r w:rsidRPr="00C17EB3">
        <w:rPr>
          <w:rFonts w:ascii="Times New Roman" w:eastAsia="方正小标宋简体" w:hAnsi="Times New Roman"/>
          <w:color w:val="000000"/>
          <w:sz w:val="44"/>
          <w:szCs w:val="44"/>
        </w:rPr>
        <w:t>中国水产学会</w:t>
      </w:r>
    </w:p>
    <w:p w:rsidR="00C17EB3" w:rsidRPr="00C17EB3" w:rsidRDefault="00C17EB3" w:rsidP="00C17EB3">
      <w:pPr>
        <w:spacing w:line="640" w:lineRule="exact"/>
        <w:jc w:val="center"/>
        <w:rPr>
          <w:rFonts w:ascii="Times New Roman" w:eastAsia="方正小标宋简体" w:hAnsi="Times New Roman"/>
          <w:color w:val="000000"/>
          <w:sz w:val="44"/>
          <w:szCs w:val="44"/>
        </w:rPr>
      </w:pPr>
      <w:r w:rsidRPr="00C17EB3">
        <w:rPr>
          <w:rFonts w:ascii="Times New Roman" w:eastAsia="方正小标宋简体" w:hAnsi="Times New Roman"/>
          <w:color w:val="000000"/>
          <w:sz w:val="44"/>
          <w:szCs w:val="44"/>
        </w:rPr>
        <w:t>范蠡科学技术奖奖励办法</w:t>
      </w:r>
      <w:proofErr w:type="gramStart"/>
      <w:r w:rsidRPr="00C17EB3">
        <w:rPr>
          <w:rFonts w:ascii="Times New Roman" w:eastAsia="方正小标宋简体" w:hAnsi="Times New Roman"/>
          <w:color w:val="000000"/>
          <w:sz w:val="44"/>
          <w:szCs w:val="44"/>
        </w:rPr>
        <w:t>》</w:t>
      </w:r>
      <w:proofErr w:type="gramEnd"/>
      <w:r w:rsidRPr="00C17EB3">
        <w:rPr>
          <w:rFonts w:ascii="Times New Roman" w:eastAsia="方正小标宋简体" w:hAnsi="Times New Roman"/>
          <w:color w:val="000000"/>
          <w:sz w:val="44"/>
          <w:szCs w:val="44"/>
        </w:rPr>
        <w:t>的通知</w:t>
      </w:r>
    </w:p>
    <w:p w:rsidR="00C17EB3" w:rsidRDefault="00C17EB3" w:rsidP="00C17EB3">
      <w:pPr>
        <w:rPr>
          <w:rFonts w:ascii="Times New Roman" w:eastAsia="仿宋_GB2312" w:hAnsi="Times New Roman"/>
          <w:color w:val="000000"/>
          <w:sz w:val="32"/>
          <w:szCs w:val="32"/>
        </w:rPr>
      </w:pPr>
    </w:p>
    <w:p w:rsidR="00C17EB3" w:rsidRDefault="00C17EB3" w:rsidP="00C17EB3">
      <w:pPr>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各有关单位</w:t>
      </w:r>
      <w:r>
        <w:rPr>
          <w:rFonts w:ascii="Times New Roman" w:eastAsia="仿宋_GB2312" w:hAnsi="Times New Roman" w:hint="eastAsia"/>
          <w:color w:val="000000"/>
          <w:sz w:val="32"/>
          <w:szCs w:val="32"/>
        </w:rPr>
        <w:t>:</w:t>
      </w:r>
    </w:p>
    <w:p w:rsidR="00C17EB3" w:rsidRPr="00061870"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中国水产学会范蠡科学技术奖（以下简称</w:t>
      </w:r>
      <w:r w:rsidRPr="00C17EB3">
        <w:rPr>
          <w:rFonts w:ascii="Times New Roman" w:eastAsia="仿宋_GB2312" w:hAnsi="Times New Roman"/>
          <w:color w:val="000000"/>
          <w:sz w:val="32"/>
          <w:szCs w:val="32"/>
        </w:rPr>
        <w:t>“</w:t>
      </w:r>
      <w:r w:rsidRPr="00C17EB3">
        <w:rPr>
          <w:rFonts w:ascii="Times New Roman" w:eastAsia="仿宋_GB2312" w:hAnsi="Times New Roman"/>
          <w:color w:val="000000"/>
          <w:sz w:val="32"/>
          <w:szCs w:val="32"/>
        </w:rPr>
        <w:t>范蠡科技奖</w:t>
      </w:r>
      <w:r w:rsidRPr="00C17EB3">
        <w:rPr>
          <w:rFonts w:ascii="Times New Roman" w:eastAsia="仿宋_GB2312" w:hAnsi="Times New Roman"/>
          <w:color w:val="000000"/>
          <w:sz w:val="32"/>
          <w:szCs w:val="32"/>
        </w:rPr>
        <w:t>”</w:t>
      </w:r>
      <w:r w:rsidRPr="00C17EB3">
        <w:rPr>
          <w:rFonts w:ascii="Times New Roman" w:eastAsia="仿宋_GB2312" w:hAnsi="Times New Roman"/>
          <w:color w:val="000000"/>
          <w:sz w:val="32"/>
          <w:szCs w:val="32"/>
        </w:rPr>
        <w:t>）是经科技部批准设立面向渔业行业的综合性科学技术奖（国</w:t>
      </w:r>
      <w:proofErr w:type="gramStart"/>
      <w:r w:rsidRPr="00C17EB3">
        <w:rPr>
          <w:rFonts w:ascii="Times New Roman" w:eastAsia="仿宋_GB2312" w:hAnsi="Times New Roman"/>
          <w:color w:val="000000"/>
          <w:sz w:val="32"/>
          <w:szCs w:val="32"/>
        </w:rPr>
        <w:t>科奖社证</w:t>
      </w:r>
      <w:proofErr w:type="gramEnd"/>
      <w:r w:rsidRPr="00C17EB3">
        <w:rPr>
          <w:rFonts w:ascii="Times New Roman" w:eastAsia="仿宋_GB2312" w:hAnsi="Times New Roman"/>
          <w:color w:val="000000"/>
          <w:sz w:val="32"/>
          <w:szCs w:val="32"/>
        </w:rPr>
        <w:t>字第</w:t>
      </w:r>
      <w:r w:rsidRPr="00C17EB3">
        <w:rPr>
          <w:rFonts w:ascii="Times New Roman" w:eastAsia="仿宋_GB2312" w:hAnsi="Times New Roman"/>
          <w:color w:val="000000"/>
          <w:sz w:val="32"/>
          <w:szCs w:val="32"/>
        </w:rPr>
        <w:t>01</w:t>
      </w:r>
      <w:r w:rsidRPr="00061870">
        <w:rPr>
          <w:rFonts w:ascii="Times New Roman" w:eastAsia="仿宋_GB2312" w:hAnsi="Times New Roman"/>
          <w:color w:val="000000"/>
          <w:sz w:val="32"/>
          <w:szCs w:val="32"/>
        </w:rPr>
        <w:t>67</w:t>
      </w:r>
      <w:r w:rsidRPr="00C17EB3">
        <w:rPr>
          <w:rFonts w:ascii="Times New Roman" w:eastAsia="仿宋_GB2312" w:hAnsi="Times New Roman"/>
          <w:color w:val="000000"/>
          <w:sz w:val="32"/>
          <w:szCs w:val="32"/>
        </w:rPr>
        <w:t>号）</w:t>
      </w:r>
      <w:r>
        <w:rPr>
          <w:rFonts w:ascii="Times New Roman" w:eastAsia="仿宋_GB2312" w:hAnsi="Times New Roman" w:hint="eastAsia"/>
          <w:color w:val="000000"/>
          <w:sz w:val="32"/>
          <w:szCs w:val="32"/>
        </w:rPr>
        <w:t>。</w:t>
      </w:r>
      <w:r w:rsidRPr="00061870">
        <w:rPr>
          <w:rFonts w:ascii="Times New Roman" w:eastAsia="仿宋_GB2312" w:hAnsi="Times New Roman"/>
          <w:color w:val="000000"/>
          <w:sz w:val="32"/>
          <w:szCs w:val="32"/>
        </w:rPr>
        <w:t>为做好范蠡科技奖奖励工作，根据《中华人民共和国科技进步法》《国家科学技术奖励条例》和《</w:t>
      </w:r>
      <w:r w:rsidRPr="00C17EB3">
        <w:rPr>
          <w:rFonts w:ascii="Times New Roman" w:eastAsia="仿宋_GB2312" w:hAnsi="Times New Roman"/>
          <w:color w:val="000000"/>
          <w:sz w:val="32"/>
          <w:szCs w:val="32"/>
        </w:rPr>
        <w:t>关于进一步鼓励和规范</w:t>
      </w:r>
      <w:r w:rsidRPr="00061870">
        <w:rPr>
          <w:rFonts w:ascii="Times New Roman" w:eastAsia="仿宋_GB2312" w:hAnsi="Times New Roman"/>
          <w:color w:val="000000"/>
          <w:sz w:val="32"/>
          <w:szCs w:val="32"/>
        </w:rPr>
        <w:t>社会力量设立科技奖</w:t>
      </w:r>
      <w:r w:rsidRPr="00C17EB3">
        <w:rPr>
          <w:rFonts w:ascii="Times New Roman" w:eastAsia="仿宋_GB2312" w:hAnsi="Times New Roman"/>
          <w:color w:val="000000"/>
          <w:sz w:val="32"/>
          <w:szCs w:val="32"/>
        </w:rPr>
        <w:t>的指导意见</w:t>
      </w:r>
      <w:r w:rsidRPr="00061870">
        <w:rPr>
          <w:rFonts w:ascii="Times New Roman" w:eastAsia="仿宋_GB2312" w:hAnsi="Times New Roman"/>
          <w:color w:val="000000"/>
          <w:sz w:val="32"/>
          <w:szCs w:val="32"/>
        </w:rPr>
        <w:t>》</w:t>
      </w:r>
      <w:r w:rsidRPr="00C17EB3">
        <w:rPr>
          <w:rFonts w:ascii="Times New Roman" w:eastAsia="仿宋_GB2312" w:hAnsi="Times New Roman"/>
          <w:color w:val="000000"/>
          <w:sz w:val="32"/>
          <w:szCs w:val="32"/>
        </w:rPr>
        <w:t>（国科发奖〔</w:t>
      </w:r>
      <w:r w:rsidRPr="00C17EB3">
        <w:rPr>
          <w:rFonts w:ascii="Times New Roman" w:eastAsia="仿宋_GB2312" w:hAnsi="Times New Roman"/>
          <w:color w:val="000000"/>
          <w:sz w:val="32"/>
          <w:szCs w:val="32"/>
        </w:rPr>
        <w:t>2017</w:t>
      </w:r>
      <w:r w:rsidRPr="00C17EB3">
        <w:rPr>
          <w:rFonts w:ascii="Times New Roman" w:eastAsia="仿宋_GB2312" w:hAnsi="Times New Roman"/>
          <w:color w:val="000000"/>
          <w:sz w:val="32"/>
          <w:szCs w:val="32"/>
        </w:rPr>
        <w:t>〕</w:t>
      </w:r>
      <w:r w:rsidRPr="00C17EB3">
        <w:rPr>
          <w:rFonts w:ascii="Times New Roman" w:eastAsia="仿宋_GB2312" w:hAnsi="Times New Roman"/>
          <w:color w:val="000000"/>
          <w:sz w:val="32"/>
          <w:szCs w:val="32"/>
        </w:rPr>
        <w:t>196</w:t>
      </w:r>
      <w:r w:rsidRPr="00C17EB3">
        <w:rPr>
          <w:rFonts w:ascii="Times New Roman" w:eastAsia="仿宋_GB2312" w:hAnsi="Times New Roman"/>
          <w:color w:val="000000"/>
          <w:sz w:val="32"/>
          <w:szCs w:val="32"/>
        </w:rPr>
        <w:t>号）</w:t>
      </w:r>
      <w:r w:rsidRPr="00061870">
        <w:rPr>
          <w:rFonts w:ascii="Times New Roman" w:eastAsia="仿宋_GB2312" w:hAnsi="Times New Roman"/>
          <w:color w:val="000000"/>
          <w:sz w:val="32"/>
          <w:szCs w:val="32"/>
        </w:rPr>
        <w:t>及《国务院办公厅关于深化科技奖励制度改革方案》</w:t>
      </w:r>
      <w:r w:rsidRPr="00C17EB3">
        <w:rPr>
          <w:rFonts w:ascii="Times New Roman" w:eastAsia="仿宋_GB2312" w:hAnsi="Times New Roman"/>
          <w:color w:val="000000"/>
          <w:sz w:val="32"/>
          <w:szCs w:val="32"/>
        </w:rPr>
        <w:t>（国办函〔</w:t>
      </w:r>
      <w:r w:rsidRPr="00C17EB3">
        <w:rPr>
          <w:rFonts w:ascii="Times New Roman" w:eastAsia="仿宋_GB2312" w:hAnsi="Times New Roman"/>
          <w:color w:val="000000"/>
          <w:sz w:val="32"/>
          <w:szCs w:val="32"/>
        </w:rPr>
        <w:t>2017</w:t>
      </w:r>
      <w:r w:rsidRPr="00C17EB3">
        <w:rPr>
          <w:rFonts w:ascii="Times New Roman" w:eastAsia="仿宋_GB2312" w:hAnsi="Times New Roman"/>
          <w:color w:val="000000"/>
          <w:sz w:val="32"/>
          <w:szCs w:val="32"/>
        </w:rPr>
        <w:t>〕</w:t>
      </w:r>
      <w:r w:rsidRPr="00C17EB3">
        <w:rPr>
          <w:rFonts w:ascii="Times New Roman" w:eastAsia="仿宋_GB2312" w:hAnsi="Times New Roman"/>
          <w:color w:val="000000"/>
          <w:sz w:val="32"/>
          <w:szCs w:val="32"/>
        </w:rPr>
        <w:t>55</w:t>
      </w:r>
      <w:r w:rsidRPr="00C17EB3">
        <w:rPr>
          <w:rFonts w:ascii="Times New Roman" w:eastAsia="仿宋_GB2312" w:hAnsi="Times New Roman"/>
          <w:color w:val="000000"/>
          <w:sz w:val="32"/>
          <w:szCs w:val="32"/>
        </w:rPr>
        <w:t>号）</w:t>
      </w:r>
      <w:r w:rsidRPr="00061870">
        <w:rPr>
          <w:rFonts w:ascii="Times New Roman" w:eastAsia="仿宋_GB2312" w:hAnsi="Times New Roman"/>
          <w:color w:val="000000"/>
          <w:sz w:val="32"/>
          <w:szCs w:val="32"/>
        </w:rPr>
        <w:t>，结合渔业行业实际情况</w:t>
      </w:r>
      <w:r w:rsidRPr="00C17EB3">
        <w:rPr>
          <w:rFonts w:ascii="Times New Roman" w:eastAsia="仿宋_GB2312" w:hAnsi="Times New Roman"/>
          <w:color w:val="000000"/>
          <w:sz w:val="32"/>
          <w:szCs w:val="32"/>
        </w:rPr>
        <w:t>，</w:t>
      </w:r>
      <w:r w:rsidRPr="00061870">
        <w:rPr>
          <w:rFonts w:ascii="Times New Roman" w:eastAsia="仿宋_GB2312" w:hAnsi="Times New Roman"/>
          <w:color w:val="000000"/>
          <w:sz w:val="32"/>
          <w:szCs w:val="32"/>
        </w:rPr>
        <w:t>中国水产学会</w:t>
      </w:r>
      <w:r w:rsidRPr="00C17EB3">
        <w:rPr>
          <w:rFonts w:ascii="Times New Roman" w:eastAsia="仿宋_GB2312" w:hAnsi="Times New Roman"/>
          <w:color w:val="000000"/>
          <w:sz w:val="32"/>
          <w:szCs w:val="32"/>
        </w:rPr>
        <w:t>十届</w:t>
      </w:r>
      <w:r w:rsidRPr="00061870">
        <w:rPr>
          <w:rFonts w:ascii="Times New Roman" w:eastAsia="仿宋_GB2312" w:hAnsi="Times New Roman"/>
          <w:color w:val="000000"/>
          <w:sz w:val="32"/>
          <w:szCs w:val="32"/>
        </w:rPr>
        <w:t>常务理事会</w:t>
      </w:r>
      <w:r w:rsidRPr="00C17EB3">
        <w:rPr>
          <w:rFonts w:ascii="Times New Roman" w:eastAsia="仿宋_GB2312" w:hAnsi="Times New Roman"/>
          <w:color w:val="000000"/>
          <w:sz w:val="32"/>
          <w:szCs w:val="32"/>
        </w:rPr>
        <w:t>对《</w:t>
      </w:r>
      <w:r w:rsidRPr="00061870">
        <w:rPr>
          <w:rFonts w:ascii="Times New Roman" w:eastAsia="仿宋_GB2312" w:hAnsi="Times New Roman"/>
          <w:color w:val="000000"/>
          <w:sz w:val="32"/>
          <w:szCs w:val="32"/>
        </w:rPr>
        <w:t>中国水产学会范蠡科学技术奖奖励办法</w:t>
      </w:r>
      <w:r w:rsidRPr="00C17EB3">
        <w:rPr>
          <w:rFonts w:ascii="Times New Roman" w:eastAsia="仿宋_GB2312" w:hAnsi="Times New Roman"/>
          <w:color w:val="000000"/>
          <w:sz w:val="32"/>
          <w:szCs w:val="32"/>
        </w:rPr>
        <w:t>》（</w:t>
      </w:r>
      <w:r w:rsidRPr="00C17EB3">
        <w:rPr>
          <w:rFonts w:ascii="Times New Roman" w:eastAsia="仿宋_GB2312" w:hAnsi="Times New Roman"/>
          <w:color w:val="000000"/>
          <w:sz w:val="32"/>
          <w:szCs w:val="32"/>
        </w:rPr>
        <w:t>2</w:t>
      </w:r>
      <w:r w:rsidRPr="00061870">
        <w:rPr>
          <w:rFonts w:ascii="Times New Roman" w:eastAsia="仿宋_GB2312" w:hAnsi="Times New Roman"/>
          <w:color w:val="000000"/>
          <w:sz w:val="32"/>
          <w:szCs w:val="32"/>
        </w:rPr>
        <w:t>006</w:t>
      </w:r>
      <w:r w:rsidRPr="00C17EB3">
        <w:rPr>
          <w:rFonts w:ascii="Times New Roman" w:eastAsia="仿宋_GB2312" w:hAnsi="Times New Roman"/>
          <w:color w:val="000000"/>
          <w:sz w:val="32"/>
          <w:szCs w:val="32"/>
        </w:rPr>
        <w:t>年，八届四次常务理事会扩大会议审议通</w:t>
      </w:r>
      <w:r>
        <w:rPr>
          <w:rFonts w:ascii="Times New Roman" w:eastAsia="仿宋_GB2312" w:hAnsi="Times New Roman"/>
          <w:color w:val="000000"/>
          <w:sz w:val="32"/>
          <w:szCs w:val="32"/>
        </w:rPr>
        <w:t>过）</w:t>
      </w:r>
      <w:r w:rsidRPr="00C17EB3">
        <w:rPr>
          <w:rFonts w:ascii="Times New Roman" w:eastAsia="仿宋_GB2312" w:hAnsi="Times New Roman"/>
          <w:color w:val="000000"/>
          <w:sz w:val="32"/>
          <w:szCs w:val="32"/>
        </w:rPr>
        <w:t>进行了修订</w:t>
      </w:r>
      <w:r>
        <w:rPr>
          <w:rFonts w:ascii="Times New Roman" w:eastAsia="仿宋_GB2312" w:hAnsi="Times New Roman" w:hint="eastAsia"/>
          <w:color w:val="000000"/>
          <w:sz w:val="32"/>
          <w:szCs w:val="32"/>
        </w:rPr>
        <w:t>。</w:t>
      </w:r>
      <w:r w:rsidRPr="00061870">
        <w:rPr>
          <w:rFonts w:ascii="Times New Roman" w:eastAsia="仿宋_GB2312" w:hAnsi="Times New Roman"/>
          <w:color w:val="000000"/>
          <w:sz w:val="32"/>
          <w:szCs w:val="32"/>
        </w:rPr>
        <w:t>现</w:t>
      </w:r>
      <w:r w:rsidRPr="00C17EB3">
        <w:rPr>
          <w:rFonts w:ascii="Times New Roman" w:eastAsia="仿宋_GB2312" w:hAnsi="Times New Roman"/>
          <w:color w:val="000000"/>
          <w:sz w:val="32"/>
          <w:szCs w:val="32"/>
        </w:rPr>
        <w:t>将</w:t>
      </w:r>
      <w:r w:rsidRPr="00C17EB3">
        <w:rPr>
          <w:rFonts w:ascii="Times New Roman" w:eastAsia="仿宋_GB2312" w:hAnsi="Times New Roman"/>
          <w:color w:val="000000"/>
          <w:sz w:val="32"/>
          <w:szCs w:val="32"/>
        </w:rPr>
        <w:lastRenderedPageBreak/>
        <w:t>十届</w:t>
      </w:r>
      <w:r>
        <w:rPr>
          <w:rFonts w:ascii="Times New Roman" w:eastAsia="仿宋_GB2312" w:hAnsi="Times New Roman" w:hint="eastAsia"/>
          <w:color w:val="000000"/>
          <w:sz w:val="32"/>
          <w:szCs w:val="32"/>
        </w:rPr>
        <w:t>六</w:t>
      </w:r>
      <w:r>
        <w:rPr>
          <w:rFonts w:ascii="Times New Roman" w:eastAsia="仿宋_GB2312" w:hAnsi="Times New Roman"/>
          <w:color w:val="000000"/>
          <w:sz w:val="32"/>
          <w:szCs w:val="32"/>
        </w:rPr>
        <w:t>次</w:t>
      </w:r>
      <w:r w:rsidRPr="00061870">
        <w:rPr>
          <w:rFonts w:ascii="Times New Roman" w:eastAsia="仿宋_GB2312" w:hAnsi="Times New Roman"/>
          <w:color w:val="000000"/>
          <w:sz w:val="32"/>
          <w:szCs w:val="32"/>
        </w:rPr>
        <w:t>常务理事会</w:t>
      </w:r>
      <w:r>
        <w:rPr>
          <w:rFonts w:ascii="Times New Roman" w:eastAsia="仿宋_GB2312" w:hAnsi="Times New Roman" w:hint="eastAsia"/>
          <w:color w:val="000000"/>
          <w:sz w:val="32"/>
          <w:szCs w:val="32"/>
        </w:rPr>
        <w:t>会议</w:t>
      </w:r>
      <w:r>
        <w:rPr>
          <w:rFonts w:ascii="Times New Roman" w:eastAsia="仿宋_GB2312" w:hAnsi="Times New Roman"/>
          <w:color w:val="000000"/>
          <w:sz w:val="32"/>
          <w:szCs w:val="32"/>
        </w:rPr>
        <w:t>审议通过</w:t>
      </w:r>
      <w:r w:rsidRPr="00C17EB3">
        <w:rPr>
          <w:rFonts w:ascii="Times New Roman" w:eastAsia="仿宋_GB2312" w:hAnsi="Times New Roman"/>
          <w:color w:val="000000"/>
          <w:sz w:val="32"/>
          <w:szCs w:val="32"/>
        </w:rPr>
        <w:t>的《</w:t>
      </w:r>
      <w:r w:rsidRPr="00061870">
        <w:rPr>
          <w:rFonts w:ascii="Times New Roman" w:eastAsia="仿宋_GB2312" w:hAnsi="Times New Roman"/>
          <w:color w:val="000000"/>
          <w:sz w:val="32"/>
          <w:szCs w:val="32"/>
        </w:rPr>
        <w:t>中国水产学会范蠡科学技术奖奖励办法</w:t>
      </w:r>
      <w:r w:rsidRPr="00C17EB3">
        <w:rPr>
          <w:rFonts w:ascii="Times New Roman" w:eastAsia="仿宋_GB2312" w:hAnsi="Times New Roman"/>
          <w:color w:val="000000"/>
          <w:sz w:val="32"/>
          <w:szCs w:val="32"/>
        </w:rPr>
        <w:t>》（见附件）印发</w:t>
      </w:r>
      <w:r w:rsidRPr="00061870">
        <w:rPr>
          <w:rFonts w:ascii="Times New Roman" w:eastAsia="仿宋_GB2312" w:hAnsi="Times New Roman"/>
          <w:color w:val="000000"/>
          <w:sz w:val="32"/>
          <w:szCs w:val="32"/>
        </w:rPr>
        <w:t>给你们，请</w:t>
      </w:r>
      <w:r>
        <w:rPr>
          <w:rFonts w:ascii="Times New Roman" w:eastAsia="仿宋_GB2312" w:hAnsi="Times New Roman" w:hint="eastAsia"/>
          <w:color w:val="000000"/>
          <w:sz w:val="32"/>
          <w:szCs w:val="32"/>
        </w:rPr>
        <w:t>遵照</w:t>
      </w:r>
      <w:r w:rsidRPr="00C17EB3">
        <w:rPr>
          <w:rFonts w:ascii="Times New Roman" w:eastAsia="仿宋_GB2312" w:hAnsi="Times New Roman"/>
          <w:color w:val="000000"/>
          <w:sz w:val="32"/>
          <w:szCs w:val="32"/>
        </w:rPr>
        <w:t>执行。</w:t>
      </w:r>
    </w:p>
    <w:p w:rsidR="00C17EB3" w:rsidRPr="00061870" w:rsidRDefault="00C17EB3" w:rsidP="00C17EB3">
      <w:pPr>
        <w:ind w:firstLineChars="200" w:firstLine="640"/>
        <w:rPr>
          <w:rFonts w:ascii="Times New Roman" w:eastAsia="仿宋_GB2312" w:hAnsi="Times New Roman"/>
          <w:color w:val="000000"/>
          <w:sz w:val="32"/>
          <w:szCs w:val="32"/>
        </w:rPr>
      </w:pPr>
    </w:p>
    <w:p w:rsidR="00C17EB3" w:rsidRPr="00C17EB3" w:rsidRDefault="00C17EB3" w:rsidP="00C17EB3">
      <w:pPr>
        <w:ind w:leftChars="304" w:left="1598" w:hangingChars="300" w:hanging="96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附件</w:t>
      </w:r>
      <w:r w:rsidRPr="00061870">
        <w:rPr>
          <w:rFonts w:ascii="Times New Roman" w:eastAsia="仿宋_GB2312" w:hAnsi="Times New Roman"/>
          <w:color w:val="000000"/>
          <w:sz w:val="32"/>
          <w:szCs w:val="32"/>
        </w:rPr>
        <w:t>：</w:t>
      </w:r>
      <w:r w:rsidRPr="00C17EB3">
        <w:rPr>
          <w:rFonts w:ascii="Times New Roman" w:eastAsia="仿宋_GB2312" w:hAnsi="Times New Roman"/>
          <w:color w:val="000000"/>
          <w:sz w:val="32"/>
          <w:szCs w:val="32"/>
        </w:rPr>
        <w:t>《</w:t>
      </w:r>
      <w:r w:rsidRPr="00061870">
        <w:rPr>
          <w:rFonts w:ascii="Times New Roman" w:eastAsia="仿宋_GB2312" w:hAnsi="Times New Roman"/>
          <w:color w:val="000000"/>
          <w:sz w:val="32"/>
          <w:szCs w:val="32"/>
        </w:rPr>
        <w:t>中国水产学会范蠡科学技术奖奖励办法</w:t>
      </w:r>
      <w:r w:rsidRPr="00C17EB3">
        <w:rPr>
          <w:rFonts w:ascii="Times New Roman" w:eastAsia="仿宋_GB2312" w:hAnsi="Times New Roman"/>
          <w:color w:val="000000"/>
          <w:sz w:val="32"/>
          <w:szCs w:val="32"/>
        </w:rPr>
        <w:t>》（</w:t>
      </w:r>
      <w:r w:rsidRPr="00C17EB3">
        <w:rPr>
          <w:rFonts w:ascii="Times New Roman" w:eastAsia="仿宋_GB2312" w:hAnsi="Times New Roman"/>
          <w:color w:val="000000"/>
          <w:sz w:val="32"/>
          <w:szCs w:val="32"/>
        </w:rPr>
        <w:t>2</w:t>
      </w:r>
      <w:r w:rsidRPr="00061870">
        <w:rPr>
          <w:rFonts w:ascii="Times New Roman" w:eastAsia="仿宋_GB2312" w:hAnsi="Times New Roman"/>
          <w:color w:val="000000"/>
          <w:sz w:val="32"/>
          <w:szCs w:val="32"/>
        </w:rPr>
        <w:t>020</w:t>
      </w:r>
      <w:r w:rsidR="00EA0EA8">
        <w:rPr>
          <w:rFonts w:ascii="Times New Roman" w:eastAsia="仿宋_GB2312" w:hAnsi="Times New Roman"/>
          <w:color w:val="000000"/>
          <w:sz w:val="32"/>
          <w:szCs w:val="32"/>
        </w:rPr>
        <w:t>年，十届</w:t>
      </w:r>
      <w:r w:rsidRPr="00C17EB3">
        <w:rPr>
          <w:rFonts w:ascii="Times New Roman" w:eastAsia="仿宋_GB2312" w:hAnsi="Times New Roman"/>
          <w:color w:val="000000"/>
          <w:sz w:val="32"/>
          <w:szCs w:val="32"/>
        </w:rPr>
        <w:t>常务理事会</w:t>
      </w:r>
      <w:r w:rsidR="00EA0EA8">
        <w:rPr>
          <w:rFonts w:ascii="Times New Roman" w:eastAsia="仿宋_GB2312" w:hAnsi="Times New Roman" w:hint="eastAsia"/>
          <w:color w:val="000000"/>
          <w:sz w:val="32"/>
          <w:szCs w:val="32"/>
        </w:rPr>
        <w:t>修订</w:t>
      </w:r>
      <w:r w:rsidRPr="00C17EB3">
        <w:rPr>
          <w:rFonts w:ascii="Times New Roman" w:eastAsia="仿宋_GB2312" w:hAnsi="Times New Roman"/>
          <w:color w:val="000000"/>
          <w:sz w:val="32"/>
          <w:szCs w:val="32"/>
        </w:rPr>
        <w:t>）</w:t>
      </w:r>
      <w:bookmarkStart w:id="0" w:name="_GoBack"/>
      <w:bookmarkEnd w:id="0"/>
    </w:p>
    <w:p w:rsidR="00A4128C" w:rsidRDefault="00A4128C" w:rsidP="00C17EB3">
      <w:pPr>
        <w:rPr>
          <w:rFonts w:ascii="Times New Roman" w:eastAsia="黑体" w:hAnsi="Times New Roman"/>
          <w:color w:val="000000"/>
          <w:sz w:val="32"/>
          <w:szCs w:val="32"/>
        </w:rPr>
      </w:pPr>
    </w:p>
    <w:p w:rsidR="00A4128C" w:rsidRDefault="00A4128C" w:rsidP="00C17EB3">
      <w:pPr>
        <w:rPr>
          <w:rFonts w:ascii="Times New Roman" w:eastAsia="黑体" w:hAnsi="Times New Roman"/>
          <w:color w:val="000000"/>
          <w:sz w:val="32"/>
          <w:szCs w:val="32"/>
        </w:rPr>
      </w:pPr>
    </w:p>
    <w:p w:rsidR="00A4128C" w:rsidRPr="00A4128C" w:rsidRDefault="00A4128C" w:rsidP="00A4128C">
      <w:pPr>
        <w:wordWrap w:val="0"/>
        <w:jc w:val="right"/>
        <w:rPr>
          <w:rFonts w:ascii="仿宋_GB2312" w:eastAsia="仿宋_GB2312" w:hAnsi="Times New Roman"/>
          <w:color w:val="000000"/>
          <w:sz w:val="32"/>
          <w:szCs w:val="32"/>
        </w:rPr>
      </w:pPr>
      <w:r w:rsidRPr="00A4128C">
        <w:rPr>
          <w:rFonts w:ascii="仿宋_GB2312" w:eastAsia="仿宋_GB2312" w:hAnsi="Times New Roman" w:hint="eastAsia"/>
          <w:color w:val="000000"/>
          <w:sz w:val="32"/>
          <w:szCs w:val="32"/>
        </w:rPr>
        <w:t>中国水产学会</w:t>
      </w:r>
      <w:r>
        <w:rPr>
          <w:rFonts w:ascii="仿宋_GB2312" w:eastAsia="仿宋_GB2312" w:hAnsi="Times New Roman" w:hint="eastAsia"/>
          <w:color w:val="000000"/>
          <w:sz w:val="32"/>
          <w:szCs w:val="32"/>
        </w:rPr>
        <w:t xml:space="preserve"> </w:t>
      </w:r>
      <w:r>
        <w:rPr>
          <w:rFonts w:ascii="仿宋_GB2312" w:eastAsia="仿宋_GB2312" w:hAnsi="Times New Roman"/>
          <w:color w:val="000000"/>
          <w:sz w:val="32"/>
          <w:szCs w:val="32"/>
        </w:rPr>
        <w:t xml:space="preserve">   </w:t>
      </w:r>
    </w:p>
    <w:p w:rsidR="00A4128C" w:rsidRPr="00A4128C" w:rsidRDefault="00A4128C" w:rsidP="00A4128C">
      <w:pPr>
        <w:wordWrap w:val="0"/>
        <w:jc w:val="right"/>
        <w:rPr>
          <w:rFonts w:ascii="仿宋_GB2312" w:eastAsia="仿宋_GB2312" w:hAnsi="Times New Roman"/>
          <w:color w:val="000000"/>
          <w:sz w:val="32"/>
          <w:szCs w:val="32"/>
        </w:rPr>
      </w:pPr>
      <w:r w:rsidRPr="00A4128C">
        <w:rPr>
          <w:rFonts w:ascii="仿宋_GB2312" w:eastAsia="仿宋_GB2312" w:hAnsi="Times New Roman" w:hint="eastAsia"/>
          <w:color w:val="000000"/>
          <w:sz w:val="32"/>
          <w:szCs w:val="32"/>
        </w:rPr>
        <w:t>2020年4月21日</w:t>
      </w:r>
      <w:r>
        <w:rPr>
          <w:rFonts w:ascii="仿宋_GB2312" w:eastAsia="仿宋_GB2312" w:hAnsi="Times New Roman" w:hint="eastAsia"/>
          <w:color w:val="000000"/>
          <w:sz w:val="32"/>
          <w:szCs w:val="32"/>
        </w:rPr>
        <w:t xml:space="preserve"> </w:t>
      </w:r>
      <w:r>
        <w:rPr>
          <w:rFonts w:ascii="仿宋_GB2312" w:eastAsia="仿宋_GB2312" w:hAnsi="Times New Roman"/>
          <w:color w:val="000000"/>
          <w:sz w:val="32"/>
          <w:szCs w:val="32"/>
        </w:rPr>
        <w:t xml:space="preserve"> </w:t>
      </w:r>
    </w:p>
    <w:p w:rsidR="00A4128C" w:rsidRDefault="00A4128C" w:rsidP="00C17EB3">
      <w:pPr>
        <w:rPr>
          <w:rFonts w:ascii="Times New Roman" w:eastAsia="黑体" w:hAnsi="Times New Roman"/>
          <w:color w:val="000000"/>
          <w:sz w:val="32"/>
          <w:szCs w:val="32"/>
        </w:rPr>
      </w:pPr>
    </w:p>
    <w:p w:rsidR="00A4128C" w:rsidRDefault="00A4128C" w:rsidP="00C17EB3">
      <w:pPr>
        <w:rPr>
          <w:rFonts w:ascii="Times New Roman" w:eastAsia="黑体" w:hAnsi="Times New Roman"/>
          <w:color w:val="000000"/>
          <w:sz w:val="32"/>
          <w:szCs w:val="32"/>
        </w:rPr>
      </w:pPr>
    </w:p>
    <w:p w:rsidR="00A4128C" w:rsidRDefault="00A4128C" w:rsidP="00C17EB3">
      <w:pPr>
        <w:rPr>
          <w:rFonts w:ascii="Times New Roman" w:eastAsia="黑体" w:hAnsi="Times New Roman"/>
          <w:color w:val="000000"/>
          <w:sz w:val="32"/>
          <w:szCs w:val="32"/>
        </w:rPr>
      </w:pPr>
    </w:p>
    <w:p w:rsidR="00A4128C" w:rsidRDefault="00A4128C" w:rsidP="00C17EB3">
      <w:pPr>
        <w:rPr>
          <w:rFonts w:ascii="Times New Roman" w:eastAsia="黑体" w:hAnsi="Times New Roman"/>
          <w:color w:val="000000"/>
          <w:sz w:val="32"/>
          <w:szCs w:val="32"/>
        </w:rPr>
      </w:pPr>
    </w:p>
    <w:p w:rsidR="00A4128C" w:rsidRDefault="00A4128C" w:rsidP="00C17EB3">
      <w:pPr>
        <w:rPr>
          <w:rFonts w:ascii="Times New Roman" w:eastAsia="黑体" w:hAnsi="Times New Roman"/>
          <w:color w:val="000000"/>
          <w:sz w:val="32"/>
          <w:szCs w:val="32"/>
        </w:rPr>
      </w:pPr>
    </w:p>
    <w:p w:rsidR="00A4128C" w:rsidRDefault="00A4128C" w:rsidP="00C17EB3">
      <w:pPr>
        <w:rPr>
          <w:rFonts w:ascii="Times New Roman" w:eastAsia="黑体" w:hAnsi="Times New Roman"/>
          <w:color w:val="000000"/>
          <w:sz w:val="32"/>
          <w:szCs w:val="32"/>
        </w:rPr>
      </w:pPr>
    </w:p>
    <w:p w:rsidR="00A4128C" w:rsidRDefault="00A4128C" w:rsidP="00C17EB3">
      <w:pPr>
        <w:rPr>
          <w:rFonts w:ascii="Times New Roman" w:eastAsia="黑体" w:hAnsi="Times New Roman"/>
          <w:color w:val="000000"/>
          <w:sz w:val="32"/>
          <w:szCs w:val="32"/>
        </w:rPr>
      </w:pPr>
    </w:p>
    <w:p w:rsidR="00A4128C" w:rsidRDefault="00A4128C" w:rsidP="00C17EB3">
      <w:pPr>
        <w:rPr>
          <w:rFonts w:ascii="Times New Roman" w:eastAsia="黑体" w:hAnsi="Times New Roman"/>
          <w:color w:val="000000"/>
          <w:sz w:val="32"/>
          <w:szCs w:val="32"/>
        </w:rPr>
      </w:pPr>
    </w:p>
    <w:p w:rsidR="00A4128C" w:rsidRDefault="00A4128C" w:rsidP="00C17EB3">
      <w:pPr>
        <w:rPr>
          <w:rFonts w:ascii="Times New Roman" w:eastAsia="黑体" w:hAnsi="Times New Roman"/>
          <w:color w:val="000000"/>
          <w:sz w:val="32"/>
          <w:szCs w:val="32"/>
        </w:rPr>
      </w:pPr>
    </w:p>
    <w:p w:rsidR="00A4128C" w:rsidRDefault="00A4128C" w:rsidP="00C17EB3">
      <w:pPr>
        <w:rPr>
          <w:rFonts w:ascii="Times New Roman" w:eastAsia="黑体" w:hAnsi="Times New Roman"/>
          <w:color w:val="000000"/>
          <w:sz w:val="32"/>
          <w:szCs w:val="32"/>
        </w:rPr>
      </w:pPr>
    </w:p>
    <w:p w:rsidR="00A4128C" w:rsidRDefault="00A4128C" w:rsidP="00C17EB3">
      <w:pPr>
        <w:rPr>
          <w:rFonts w:ascii="Times New Roman" w:eastAsia="黑体" w:hAnsi="Times New Roman"/>
          <w:color w:val="000000"/>
          <w:sz w:val="32"/>
          <w:szCs w:val="32"/>
        </w:rPr>
      </w:pPr>
    </w:p>
    <w:p w:rsidR="00C17EB3" w:rsidRPr="00C17EB3" w:rsidRDefault="00C17EB3" w:rsidP="00C17EB3">
      <w:pPr>
        <w:rPr>
          <w:rFonts w:ascii="Times New Roman" w:eastAsia="黑体" w:hAnsi="Times New Roman"/>
          <w:color w:val="000000"/>
          <w:sz w:val="32"/>
          <w:szCs w:val="32"/>
        </w:rPr>
      </w:pPr>
      <w:r w:rsidRPr="00C17EB3">
        <w:rPr>
          <w:rFonts w:ascii="Times New Roman" w:eastAsia="黑体" w:hAnsi="Times New Roman"/>
          <w:color w:val="000000"/>
          <w:sz w:val="32"/>
          <w:szCs w:val="32"/>
        </w:rPr>
        <w:lastRenderedPageBreak/>
        <w:t>附件</w:t>
      </w:r>
    </w:p>
    <w:p w:rsidR="00C17EB3" w:rsidRPr="006A3AAF" w:rsidRDefault="00C17EB3" w:rsidP="00C17EB3">
      <w:pPr>
        <w:jc w:val="center"/>
        <w:rPr>
          <w:rFonts w:ascii="Times New Roman" w:eastAsia="方正小标宋简体" w:hAnsi="Times New Roman"/>
          <w:color w:val="000000"/>
          <w:sz w:val="44"/>
          <w:szCs w:val="44"/>
        </w:rPr>
      </w:pPr>
      <w:r w:rsidRPr="00061870">
        <w:rPr>
          <w:rFonts w:ascii="Times New Roman" w:eastAsia="方正小标宋简体" w:hAnsi="Times New Roman"/>
          <w:color w:val="000000"/>
          <w:sz w:val="44"/>
          <w:szCs w:val="44"/>
        </w:rPr>
        <w:t>中国水产学会范蠡科学技术奖奖励办法</w:t>
      </w:r>
    </w:p>
    <w:p w:rsidR="00C17EB3" w:rsidRPr="00061870" w:rsidRDefault="00C17EB3" w:rsidP="00C17EB3">
      <w:pPr>
        <w:jc w:val="center"/>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w:t>
      </w:r>
      <w:r w:rsidRPr="00C17EB3">
        <w:rPr>
          <w:rFonts w:ascii="Times New Roman" w:eastAsia="仿宋_GB2312" w:hAnsi="Times New Roman"/>
          <w:color w:val="000000"/>
          <w:sz w:val="32"/>
          <w:szCs w:val="32"/>
        </w:rPr>
        <w:t>2</w:t>
      </w:r>
      <w:r w:rsidRPr="00061870">
        <w:rPr>
          <w:rFonts w:ascii="Times New Roman" w:eastAsia="仿宋_GB2312" w:hAnsi="Times New Roman"/>
          <w:color w:val="000000"/>
          <w:sz w:val="32"/>
          <w:szCs w:val="32"/>
        </w:rPr>
        <w:t>020</w:t>
      </w:r>
      <w:r>
        <w:rPr>
          <w:rFonts w:ascii="Times New Roman" w:eastAsia="仿宋_GB2312" w:hAnsi="Times New Roman"/>
          <w:color w:val="000000"/>
          <w:sz w:val="32"/>
          <w:szCs w:val="32"/>
        </w:rPr>
        <w:t>年，十届</w:t>
      </w:r>
      <w:r w:rsidRPr="00C17EB3">
        <w:rPr>
          <w:rFonts w:ascii="Times New Roman" w:eastAsia="仿宋_GB2312" w:hAnsi="Times New Roman"/>
          <w:color w:val="000000"/>
          <w:sz w:val="32"/>
          <w:szCs w:val="32"/>
        </w:rPr>
        <w:t>常务理事</w:t>
      </w:r>
      <w:r>
        <w:rPr>
          <w:rFonts w:ascii="Times New Roman" w:eastAsia="仿宋_GB2312" w:hAnsi="Times New Roman" w:hint="eastAsia"/>
          <w:color w:val="000000"/>
          <w:sz w:val="32"/>
          <w:szCs w:val="32"/>
        </w:rPr>
        <w:t>会</w:t>
      </w:r>
      <w:r>
        <w:rPr>
          <w:rFonts w:ascii="Times New Roman" w:eastAsia="仿宋_GB2312" w:hAnsi="Times New Roman"/>
          <w:color w:val="000000"/>
          <w:sz w:val="32"/>
          <w:szCs w:val="32"/>
        </w:rPr>
        <w:t>修订</w:t>
      </w:r>
      <w:r w:rsidRPr="00C17EB3">
        <w:rPr>
          <w:rFonts w:ascii="Times New Roman" w:eastAsia="仿宋_GB2312" w:hAnsi="Times New Roman"/>
          <w:color w:val="000000"/>
          <w:sz w:val="32"/>
          <w:szCs w:val="32"/>
        </w:rPr>
        <w:t>）</w:t>
      </w:r>
    </w:p>
    <w:p w:rsidR="00C17EB3" w:rsidRPr="006A3AAF" w:rsidRDefault="00C17EB3" w:rsidP="00C17EB3">
      <w:pPr>
        <w:jc w:val="center"/>
        <w:rPr>
          <w:rFonts w:ascii="Times New Roman" w:eastAsia="黑体" w:hAnsi="Times New Roman"/>
          <w:color w:val="000000"/>
          <w:sz w:val="32"/>
          <w:szCs w:val="32"/>
        </w:rPr>
      </w:pPr>
    </w:p>
    <w:p w:rsidR="00C17EB3" w:rsidRPr="00C17EB3" w:rsidRDefault="00C17EB3" w:rsidP="00C17EB3">
      <w:pPr>
        <w:jc w:val="center"/>
        <w:rPr>
          <w:rFonts w:ascii="Times New Roman" w:eastAsia="黑体" w:hAnsi="Times New Roman"/>
          <w:color w:val="000000"/>
          <w:sz w:val="32"/>
          <w:szCs w:val="32"/>
        </w:rPr>
      </w:pPr>
      <w:r w:rsidRPr="00C676F3">
        <w:rPr>
          <w:rFonts w:ascii="Times New Roman" w:eastAsia="黑体" w:hAnsi="Times New Roman"/>
          <w:color w:val="000000"/>
          <w:sz w:val="32"/>
          <w:szCs w:val="32"/>
        </w:rPr>
        <w:t>第一章</w:t>
      </w:r>
      <w:r w:rsidRPr="00C17EB3">
        <w:rPr>
          <w:rFonts w:ascii="Times New Roman" w:eastAsia="黑体" w:hAnsi="Times New Roman"/>
          <w:color w:val="000000"/>
          <w:sz w:val="32"/>
          <w:szCs w:val="32"/>
        </w:rPr>
        <w:t xml:space="preserve"> </w:t>
      </w:r>
      <w:r w:rsidRPr="00C17EB3">
        <w:rPr>
          <w:rFonts w:ascii="Times New Roman" w:eastAsia="黑体" w:hAnsi="Times New Roman"/>
          <w:color w:val="000000"/>
          <w:sz w:val="32"/>
          <w:szCs w:val="32"/>
        </w:rPr>
        <w:t>总则</w:t>
      </w:r>
    </w:p>
    <w:p w:rsidR="00C17EB3" w:rsidRPr="006A3AAF"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第一条</w:t>
      </w:r>
      <w:r w:rsidRPr="00C17EB3">
        <w:rPr>
          <w:rFonts w:ascii="Times New Roman" w:eastAsia="仿宋_GB2312" w:hAnsi="Times New Roman"/>
          <w:color w:val="000000"/>
          <w:sz w:val="32"/>
          <w:szCs w:val="32"/>
        </w:rPr>
        <w:t xml:space="preserve"> </w:t>
      </w:r>
      <w:r w:rsidRPr="00C17EB3">
        <w:rPr>
          <w:rFonts w:ascii="Times New Roman" w:eastAsia="仿宋_GB2312" w:hAnsi="Times New Roman"/>
          <w:color w:val="000000"/>
          <w:sz w:val="32"/>
          <w:szCs w:val="32"/>
        </w:rPr>
        <w:t>中国水产学会范蠡科学技术奖（以下</w:t>
      </w:r>
      <w:r w:rsidRPr="00061870">
        <w:rPr>
          <w:rFonts w:ascii="Times New Roman" w:eastAsia="仿宋_GB2312" w:hAnsi="Times New Roman"/>
          <w:color w:val="000000"/>
          <w:sz w:val="32"/>
          <w:szCs w:val="32"/>
        </w:rPr>
        <w:t>简称</w:t>
      </w:r>
      <w:r w:rsidRPr="00C17EB3">
        <w:rPr>
          <w:rFonts w:ascii="Times New Roman" w:eastAsia="仿宋_GB2312" w:hAnsi="Times New Roman"/>
          <w:color w:val="000000"/>
          <w:sz w:val="32"/>
          <w:szCs w:val="32"/>
        </w:rPr>
        <w:t>“</w:t>
      </w:r>
      <w:r w:rsidRPr="00061870">
        <w:rPr>
          <w:rFonts w:ascii="Times New Roman" w:eastAsia="仿宋_GB2312" w:hAnsi="Times New Roman"/>
          <w:color w:val="000000"/>
          <w:sz w:val="32"/>
          <w:szCs w:val="32"/>
        </w:rPr>
        <w:t>范蠡科技奖</w:t>
      </w:r>
      <w:r w:rsidRPr="00C17EB3">
        <w:rPr>
          <w:rFonts w:ascii="Times New Roman" w:eastAsia="仿宋_GB2312" w:hAnsi="Times New Roman"/>
          <w:color w:val="000000"/>
          <w:sz w:val="32"/>
          <w:szCs w:val="32"/>
        </w:rPr>
        <w:t>”</w:t>
      </w:r>
      <w:r w:rsidRPr="00061870">
        <w:rPr>
          <w:rFonts w:ascii="Times New Roman" w:eastAsia="仿宋_GB2312" w:hAnsi="Times New Roman"/>
          <w:color w:val="000000"/>
          <w:sz w:val="32"/>
          <w:szCs w:val="32"/>
        </w:rPr>
        <w:t>）是经科技部批准的面向全国渔业行业的综合性科学技术奖</w:t>
      </w:r>
      <w:r w:rsidRPr="00C17EB3">
        <w:rPr>
          <w:rFonts w:ascii="Times New Roman" w:eastAsia="仿宋_GB2312" w:hAnsi="Times New Roman"/>
          <w:color w:val="000000"/>
          <w:sz w:val="32"/>
          <w:szCs w:val="32"/>
        </w:rPr>
        <w:t>（国</w:t>
      </w:r>
      <w:proofErr w:type="gramStart"/>
      <w:r w:rsidRPr="00C17EB3">
        <w:rPr>
          <w:rFonts w:ascii="Times New Roman" w:eastAsia="仿宋_GB2312" w:hAnsi="Times New Roman"/>
          <w:color w:val="000000"/>
          <w:sz w:val="32"/>
          <w:szCs w:val="32"/>
        </w:rPr>
        <w:t>科奖社证</w:t>
      </w:r>
      <w:proofErr w:type="gramEnd"/>
      <w:r w:rsidRPr="00C17EB3">
        <w:rPr>
          <w:rFonts w:ascii="Times New Roman" w:eastAsia="仿宋_GB2312" w:hAnsi="Times New Roman"/>
          <w:color w:val="000000"/>
          <w:sz w:val="32"/>
          <w:szCs w:val="32"/>
        </w:rPr>
        <w:t>字第</w:t>
      </w:r>
      <w:r w:rsidRPr="00061870">
        <w:rPr>
          <w:rFonts w:ascii="Times New Roman" w:eastAsia="仿宋_GB2312" w:hAnsi="Times New Roman"/>
          <w:color w:val="000000"/>
          <w:sz w:val="32"/>
          <w:szCs w:val="32"/>
        </w:rPr>
        <w:t>0167</w:t>
      </w:r>
      <w:r w:rsidRPr="006A3AAF">
        <w:rPr>
          <w:rFonts w:ascii="Times New Roman" w:eastAsia="仿宋_GB2312" w:hAnsi="Times New Roman"/>
          <w:color w:val="000000"/>
          <w:sz w:val="32"/>
          <w:szCs w:val="32"/>
        </w:rPr>
        <w:t>号</w:t>
      </w:r>
      <w:r w:rsidRPr="00C17EB3">
        <w:rPr>
          <w:rFonts w:ascii="Times New Roman" w:eastAsia="仿宋_GB2312" w:hAnsi="Times New Roman"/>
          <w:color w:val="000000"/>
          <w:sz w:val="32"/>
          <w:szCs w:val="32"/>
        </w:rPr>
        <w:t>）</w:t>
      </w:r>
      <w:r w:rsidRPr="00061870">
        <w:rPr>
          <w:rFonts w:ascii="Times New Roman" w:eastAsia="仿宋_GB2312" w:hAnsi="Times New Roman"/>
          <w:color w:val="000000"/>
          <w:sz w:val="32"/>
          <w:szCs w:val="32"/>
        </w:rPr>
        <w:t>，主要奖励在渔业科技进步、</w:t>
      </w:r>
      <w:r w:rsidRPr="00C17EB3">
        <w:rPr>
          <w:rFonts w:ascii="Times New Roman" w:eastAsia="仿宋_GB2312" w:hAnsi="Times New Roman"/>
          <w:color w:val="000000"/>
          <w:sz w:val="32"/>
          <w:szCs w:val="32"/>
        </w:rPr>
        <w:t>技术推广、科学普及</w:t>
      </w:r>
      <w:r w:rsidRPr="00061870">
        <w:rPr>
          <w:rFonts w:ascii="Times New Roman" w:eastAsia="仿宋_GB2312" w:hAnsi="Times New Roman"/>
          <w:color w:val="000000"/>
          <w:sz w:val="32"/>
          <w:szCs w:val="32"/>
        </w:rPr>
        <w:t>和产业发</w:t>
      </w:r>
      <w:r w:rsidRPr="006A3AAF">
        <w:rPr>
          <w:rFonts w:ascii="Times New Roman" w:eastAsia="仿宋_GB2312" w:hAnsi="Times New Roman"/>
          <w:color w:val="000000"/>
          <w:sz w:val="32"/>
          <w:szCs w:val="32"/>
        </w:rPr>
        <w:t>展中贡献突出的成果。目的是贯彻尊重知识、尊重人才的方针，鼓励科学技术创新，充分调动广大渔业科技工作者的积极性和创造性，</w:t>
      </w:r>
      <w:r w:rsidRPr="00C17EB3">
        <w:rPr>
          <w:rFonts w:ascii="Times New Roman" w:eastAsia="仿宋_GB2312" w:hAnsi="Times New Roman"/>
          <w:color w:val="000000"/>
          <w:sz w:val="32"/>
          <w:szCs w:val="32"/>
        </w:rPr>
        <w:t>促进</w:t>
      </w:r>
      <w:r w:rsidRPr="00061870">
        <w:rPr>
          <w:rFonts w:ascii="Times New Roman" w:eastAsia="仿宋_GB2312" w:hAnsi="Times New Roman"/>
          <w:color w:val="000000"/>
          <w:sz w:val="32"/>
          <w:szCs w:val="32"/>
        </w:rPr>
        <w:t>渔业科技事业发展和渔业现代化建设。</w:t>
      </w:r>
    </w:p>
    <w:p w:rsidR="00C17EB3" w:rsidRPr="006A3AAF" w:rsidRDefault="00C17EB3" w:rsidP="00C17EB3">
      <w:pPr>
        <w:ind w:firstLineChars="200" w:firstLine="643"/>
        <w:rPr>
          <w:rFonts w:ascii="Times New Roman" w:eastAsia="仿宋_GB2312" w:hAnsi="Times New Roman"/>
          <w:color w:val="000000"/>
          <w:sz w:val="32"/>
          <w:szCs w:val="32"/>
        </w:rPr>
      </w:pPr>
      <w:r w:rsidRPr="00C676F3">
        <w:rPr>
          <w:rFonts w:ascii="Times New Roman" w:eastAsia="仿宋_GB2312" w:hAnsi="Times New Roman"/>
          <w:b/>
          <w:bCs/>
          <w:color w:val="000000"/>
          <w:sz w:val="32"/>
          <w:szCs w:val="32"/>
        </w:rPr>
        <w:t>第二条</w:t>
      </w:r>
      <w:r w:rsidRPr="00C17EB3">
        <w:rPr>
          <w:rFonts w:ascii="Times New Roman" w:eastAsia="仿宋_GB2312" w:hAnsi="Times New Roman"/>
          <w:color w:val="000000"/>
          <w:sz w:val="32"/>
          <w:szCs w:val="32"/>
        </w:rPr>
        <w:tab/>
      </w:r>
      <w:r w:rsidRPr="00C17EB3">
        <w:rPr>
          <w:rFonts w:ascii="Times New Roman" w:eastAsia="仿宋_GB2312" w:hAnsi="Times New Roman"/>
          <w:color w:val="000000"/>
          <w:sz w:val="32"/>
          <w:szCs w:val="32"/>
        </w:rPr>
        <w:t>为了做好范蠡科技奖奖励工作，根据《中华人民共和国科技进步法》《国家科学技术奖励条例》和《关于进一步鼓励和规范</w:t>
      </w:r>
      <w:r w:rsidRPr="00061870">
        <w:rPr>
          <w:rFonts w:ascii="Times New Roman" w:eastAsia="仿宋_GB2312" w:hAnsi="Times New Roman"/>
          <w:color w:val="000000"/>
          <w:sz w:val="32"/>
          <w:szCs w:val="32"/>
        </w:rPr>
        <w:t>社会力量设立科技奖</w:t>
      </w:r>
      <w:r w:rsidRPr="00C17EB3">
        <w:rPr>
          <w:rFonts w:ascii="Times New Roman" w:eastAsia="仿宋_GB2312" w:hAnsi="Times New Roman"/>
          <w:color w:val="000000"/>
          <w:sz w:val="32"/>
          <w:szCs w:val="32"/>
        </w:rPr>
        <w:t>的指导意见</w:t>
      </w:r>
      <w:r w:rsidRPr="00061870">
        <w:rPr>
          <w:rFonts w:ascii="Times New Roman" w:eastAsia="仿宋_GB2312" w:hAnsi="Times New Roman"/>
          <w:color w:val="000000"/>
          <w:sz w:val="32"/>
          <w:szCs w:val="32"/>
        </w:rPr>
        <w:t>》</w:t>
      </w:r>
      <w:r w:rsidRPr="00C17EB3">
        <w:rPr>
          <w:rFonts w:ascii="Times New Roman" w:eastAsia="仿宋_GB2312" w:hAnsi="Times New Roman"/>
          <w:color w:val="000000"/>
          <w:sz w:val="32"/>
          <w:szCs w:val="32"/>
        </w:rPr>
        <w:t>（国科发奖〔</w:t>
      </w:r>
      <w:r w:rsidRPr="00C17EB3">
        <w:rPr>
          <w:rFonts w:ascii="Times New Roman" w:eastAsia="仿宋_GB2312" w:hAnsi="Times New Roman"/>
          <w:color w:val="000000"/>
          <w:sz w:val="32"/>
          <w:szCs w:val="32"/>
        </w:rPr>
        <w:t>2017</w:t>
      </w:r>
      <w:r w:rsidRPr="00C17EB3">
        <w:rPr>
          <w:rFonts w:ascii="Times New Roman" w:eastAsia="仿宋_GB2312" w:hAnsi="Times New Roman"/>
          <w:color w:val="000000"/>
          <w:sz w:val="32"/>
          <w:szCs w:val="32"/>
        </w:rPr>
        <w:t>〕</w:t>
      </w:r>
      <w:r w:rsidRPr="00C17EB3">
        <w:rPr>
          <w:rFonts w:ascii="Times New Roman" w:eastAsia="仿宋_GB2312" w:hAnsi="Times New Roman"/>
          <w:color w:val="000000"/>
          <w:sz w:val="32"/>
          <w:szCs w:val="32"/>
        </w:rPr>
        <w:t>196</w:t>
      </w:r>
      <w:r w:rsidRPr="00C17EB3">
        <w:rPr>
          <w:rFonts w:ascii="Times New Roman" w:eastAsia="仿宋_GB2312" w:hAnsi="Times New Roman"/>
          <w:color w:val="000000"/>
          <w:sz w:val="32"/>
          <w:szCs w:val="32"/>
        </w:rPr>
        <w:t>号）</w:t>
      </w:r>
      <w:r w:rsidRPr="00061870">
        <w:rPr>
          <w:rFonts w:ascii="Times New Roman" w:eastAsia="仿宋_GB2312" w:hAnsi="Times New Roman"/>
          <w:color w:val="000000"/>
          <w:sz w:val="32"/>
          <w:szCs w:val="32"/>
        </w:rPr>
        <w:t>及《国务院办公厅关于深化科技奖励制度改革方案》</w:t>
      </w:r>
      <w:r w:rsidRPr="00C17EB3">
        <w:rPr>
          <w:rFonts w:ascii="Times New Roman" w:eastAsia="仿宋_GB2312" w:hAnsi="Times New Roman"/>
          <w:color w:val="000000"/>
          <w:sz w:val="32"/>
          <w:szCs w:val="32"/>
        </w:rPr>
        <w:t>（国办函〔</w:t>
      </w:r>
      <w:r w:rsidRPr="00C17EB3">
        <w:rPr>
          <w:rFonts w:ascii="Times New Roman" w:eastAsia="仿宋_GB2312" w:hAnsi="Times New Roman"/>
          <w:color w:val="000000"/>
          <w:sz w:val="32"/>
          <w:szCs w:val="32"/>
        </w:rPr>
        <w:t>2017</w:t>
      </w:r>
      <w:r w:rsidRPr="00C17EB3">
        <w:rPr>
          <w:rFonts w:ascii="Times New Roman" w:eastAsia="仿宋_GB2312" w:hAnsi="Times New Roman"/>
          <w:color w:val="000000"/>
          <w:sz w:val="32"/>
          <w:szCs w:val="32"/>
        </w:rPr>
        <w:t>〕</w:t>
      </w:r>
      <w:r w:rsidRPr="00C17EB3">
        <w:rPr>
          <w:rFonts w:ascii="Times New Roman" w:eastAsia="仿宋_GB2312" w:hAnsi="Times New Roman"/>
          <w:color w:val="000000"/>
          <w:sz w:val="32"/>
          <w:szCs w:val="32"/>
        </w:rPr>
        <w:t>55</w:t>
      </w:r>
      <w:r w:rsidRPr="00C17EB3">
        <w:rPr>
          <w:rFonts w:ascii="Times New Roman" w:eastAsia="仿宋_GB2312" w:hAnsi="Times New Roman"/>
          <w:color w:val="000000"/>
          <w:sz w:val="32"/>
          <w:szCs w:val="32"/>
        </w:rPr>
        <w:t>号）</w:t>
      </w:r>
      <w:r w:rsidRPr="00061870">
        <w:rPr>
          <w:rFonts w:ascii="Times New Roman" w:eastAsia="仿宋_GB2312" w:hAnsi="Times New Roman"/>
          <w:color w:val="000000"/>
          <w:sz w:val="32"/>
          <w:szCs w:val="32"/>
        </w:rPr>
        <w:t>，结合渔业行业实际情况，制定本办法。</w:t>
      </w:r>
    </w:p>
    <w:p w:rsidR="00C17EB3" w:rsidRPr="00C17EB3" w:rsidRDefault="00C17EB3" w:rsidP="00C17EB3">
      <w:pPr>
        <w:ind w:firstLineChars="200" w:firstLine="643"/>
        <w:rPr>
          <w:rFonts w:ascii="Times New Roman" w:eastAsia="仿宋_GB2312" w:hAnsi="Times New Roman"/>
          <w:color w:val="000000"/>
          <w:sz w:val="32"/>
          <w:szCs w:val="32"/>
        </w:rPr>
      </w:pPr>
      <w:r w:rsidRPr="00C676F3">
        <w:rPr>
          <w:rFonts w:ascii="Times New Roman" w:eastAsia="仿宋_GB2312" w:hAnsi="Times New Roman"/>
          <w:b/>
          <w:bCs/>
          <w:color w:val="000000"/>
          <w:sz w:val="32"/>
          <w:szCs w:val="32"/>
        </w:rPr>
        <w:t>第三条</w:t>
      </w:r>
      <w:r w:rsidRPr="00C17EB3">
        <w:rPr>
          <w:rFonts w:ascii="Times New Roman" w:eastAsia="仿宋_GB2312" w:hAnsi="Times New Roman"/>
          <w:color w:val="000000"/>
          <w:sz w:val="32"/>
          <w:szCs w:val="32"/>
        </w:rPr>
        <w:tab/>
      </w:r>
      <w:r w:rsidRPr="00C17EB3">
        <w:rPr>
          <w:rFonts w:ascii="Times New Roman" w:eastAsia="仿宋_GB2312" w:hAnsi="Times New Roman"/>
          <w:color w:val="000000"/>
          <w:sz w:val="32"/>
          <w:szCs w:val="32"/>
        </w:rPr>
        <w:t>中国水产学会负责范蠡科技奖评审工作，接受科学技术部、农业农村部、中国科协指导。</w:t>
      </w:r>
    </w:p>
    <w:p w:rsidR="00A4128C" w:rsidRPr="006A3AAF" w:rsidRDefault="00C17EB3" w:rsidP="00A4128C">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第四条</w:t>
      </w:r>
      <w:r w:rsidRPr="00C17EB3">
        <w:rPr>
          <w:rFonts w:ascii="Times New Roman" w:eastAsia="仿宋_GB2312" w:hAnsi="Times New Roman"/>
          <w:b/>
          <w:bCs/>
          <w:color w:val="000000"/>
          <w:sz w:val="32"/>
          <w:szCs w:val="32"/>
        </w:rPr>
        <w:t xml:space="preserve"> </w:t>
      </w:r>
      <w:r w:rsidRPr="00061870">
        <w:rPr>
          <w:rFonts w:ascii="Times New Roman" w:eastAsia="仿宋_GB2312" w:hAnsi="Times New Roman"/>
          <w:color w:val="000000"/>
          <w:sz w:val="32"/>
          <w:szCs w:val="32"/>
        </w:rPr>
        <w:t>范蠡科技奖</w:t>
      </w:r>
      <w:r w:rsidRPr="00C17EB3">
        <w:rPr>
          <w:rFonts w:ascii="Times New Roman" w:eastAsia="仿宋_GB2312" w:hAnsi="Times New Roman"/>
          <w:color w:val="000000"/>
          <w:sz w:val="32"/>
          <w:szCs w:val="32"/>
        </w:rPr>
        <w:t>一等奖</w:t>
      </w:r>
      <w:r w:rsidRPr="00061870">
        <w:rPr>
          <w:rFonts w:ascii="Times New Roman" w:eastAsia="仿宋_GB2312" w:hAnsi="Times New Roman"/>
          <w:color w:val="000000"/>
          <w:sz w:val="32"/>
          <w:szCs w:val="32"/>
        </w:rPr>
        <w:t>获奖成果具有中国水产学会推荐</w:t>
      </w:r>
      <w:r w:rsidRPr="00061870">
        <w:rPr>
          <w:rFonts w:ascii="Times New Roman" w:eastAsia="仿宋_GB2312" w:hAnsi="Times New Roman"/>
          <w:color w:val="000000"/>
          <w:sz w:val="32"/>
          <w:szCs w:val="32"/>
        </w:rPr>
        <w:lastRenderedPageBreak/>
        <w:t>国家科技奖的资格。</w:t>
      </w:r>
    </w:p>
    <w:p w:rsidR="00C17EB3" w:rsidRPr="00C17EB3" w:rsidRDefault="00C17EB3" w:rsidP="00C17EB3">
      <w:pPr>
        <w:jc w:val="center"/>
        <w:rPr>
          <w:rFonts w:ascii="Times New Roman" w:eastAsia="黑体" w:hAnsi="Times New Roman"/>
          <w:color w:val="000000"/>
          <w:sz w:val="32"/>
          <w:szCs w:val="32"/>
        </w:rPr>
      </w:pPr>
      <w:r w:rsidRPr="00C676F3">
        <w:rPr>
          <w:rFonts w:ascii="Times New Roman" w:eastAsia="黑体" w:hAnsi="Times New Roman"/>
          <w:color w:val="000000"/>
          <w:sz w:val="32"/>
          <w:szCs w:val="32"/>
        </w:rPr>
        <w:t>第二章</w:t>
      </w:r>
      <w:r w:rsidRPr="00C17EB3">
        <w:rPr>
          <w:rFonts w:ascii="Times New Roman" w:eastAsia="黑体" w:hAnsi="Times New Roman"/>
          <w:color w:val="000000"/>
          <w:sz w:val="32"/>
          <w:szCs w:val="32"/>
        </w:rPr>
        <w:t xml:space="preserve"> </w:t>
      </w:r>
      <w:r w:rsidRPr="00C17EB3">
        <w:rPr>
          <w:rFonts w:ascii="Times New Roman" w:eastAsia="黑体" w:hAnsi="Times New Roman"/>
          <w:color w:val="000000"/>
          <w:sz w:val="32"/>
          <w:szCs w:val="32"/>
        </w:rPr>
        <w:t>组织机构</w:t>
      </w:r>
    </w:p>
    <w:p w:rsidR="00C17EB3" w:rsidRPr="00C17EB3"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第五条</w:t>
      </w:r>
      <w:r w:rsidRPr="00C17EB3">
        <w:rPr>
          <w:rFonts w:ascii="Times New Roman" w:eastAsia="仿宋_GB2312" w:hAnsi="Times New Roman"/>
          <w:color w:val="000000"/>
          <w:sz w:val="32"/>
          <w:szCs w:val="32"/>
        </w:rPr>
        <w:t xml:space="preserve"> </w:t>
      </w:r>
      <w:r w:rsidRPr="00C17EB3">
        <w:rPr>
          <w:rFonts w:ascii="Times New Roman" w:eastAsia="仿宋_GB2312" w:hAnsi="Times New Roman"/>
          <w:color w:val="000000"/>
          <w:sz w:val="32"/>
          <w:szCs w:val="32"/>
        </w:rPr>
        <w:t>中国水产学会常务理事会是该奖的决策管理机构，负责制定和修订奖励办法，筹措奖励资金，审定评审结果。</w:t>
      </w:r>
    </w:p>
    <w:p w:rsidR="00C17EB3" w:rsidRPr="006A3AAF"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第六条</w:t>
      </w:r>
      <w:r w:rsidRPr="00C17EB3">
        <w:rPr>
          <w:rFonts w:ascii="Times New Roman" w:eastAsia="仿宋_GB2312" w:hAnsi="Times New Roman"/>
          <w:color w:val="000000"/>
          <w:sz w:val="32"/>
          <w:szCs w:val="32"/>
        </w:rPr>
        <w:t xml:space="preserve"> </w:t>
      </w:r>
      <w:r w:rsidRPr="00C17EB3">
        <w:rPr>
          <w:rFonts w:ascii="Times New Roman" w:eastAsia="仿宋_GB2312" w:hAnsi="Times New Roman"/>
          <w:color w:val="000000"/>
          <w:sz w:val="32"/>
          <w:szCs w:val="32"/>
        </w:rPr>
        <w:t>范蠡科技</w:t>
      </w:r>
      <w:proofErr w:type="gramStart"/>
      <w:r w:rsidRPr="00C17EB3">
        <w:rPr>
          <w:rFonts w:ascii="Times New Roman" w:eastAsia="仿宋_GB2312" w:hAnsi="Times New Roman"/>
          <w:color w:val="000000"/>
          <w:sz w:val="32"/>
          <w:szCs w:val="32"/>
        </w:rPr>
        <w:t>奖</w:t>
      </w:r>
      <w:proofErr w:type="gramEnd"/>
      <w:r w:rsidRPr="00C17EB3">
        <w:rPr>
          <w:rFonts w:ascii="Times New Roman" w:eastAsia="仿宋_GB2312" w:hAnsi="Times New Roman"/>
          <w:color w:val="000000"/>
          <w:sz w:val="32"/>
          <w:szCs w:val="32"/>
        </w:rPr>
        <w:t>奖励委员会是该奖的监督管理</w:t>
      </w:r>
      <w:r w:rsidRPr="00061870">
        <w:rPr>
          <w:rFonts w:ascii="Times New Roman" w:eastAsia="仿宋_GB2312" w:hAnsi="Times New Roman"/>
          <w:color w:val="000000"/>
          <w:sz w:val="32"/>
          <w:szCs w:val="32"/>
        </w:rPr>
        <w:t>机构，主任委员由中国水产学会理事长担任，副主任委员由农业农村部渔业渔政管理局局长和中国水产学会秘书长担任，委员由水产及与水产相关的专家担任，人选</w:t>
      </w:r>
      <w:r w:rsidRPr="00C17EB3">
        <w:rPr>
          <w:rFonts w:ascii="Times New Roman" w:eastAsia="仿宋_GB2312" w:hAnsi="Times New Roman"/>
          <w:color w:val="000000"/>
          <w:sz w:val="32"/>
          <w:szCs w:val="32"/>
        </w:rPr>
        <w:t>由</w:t>
      </w:r>
      <w:r w:rsidRPr="00061870">
        <w:rPr>
          <w:rFonts w:ascii="Times New Roman" w:eastAsia="仿宋_GB2312" w:hAnsi="Times New Roman"/>
          <w:color w:val="000000"/>
          <w:sz w:val="32"/>
          <w:szCs w:val="32"/>
        </w:rPr>
        <w:t>奖励工作办公室提名，中国水产学会常务理事会批准聘任，任期与常务理事会相同。其主要职责：</w:t>
      </w:r>
    </w:p>
    <w:p w:rsidR="00C17EB3" w:rsidRPr="00C17EB3"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（一）聘任评审委员会委员；</w:t>
      </w:r>
    </w:p>
    <w:p w:rsidR="00C17EB3" w:rsidRPr="00C17EB3"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（二）审查评审委员会提出的获奖成果及人选、奖励种类及等级的建议，并形成决议，报常务理事会批准；</w:t>
      </w:r>
    </w:p>
    <w:p w:rsidR="00C17EB3" w:rsidRPr="006A3AAF"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（三）对评审过程中的争议</w:t>
      </w:r>
      <w:proofErr w:type="gramStart"/>
      <w:r w:rsidRPr="00C17EB3">
        <w:rPr>
          <w:rFonts w:ascii="Times New Roman" w:eastAsia="仿宋_GB2312" w:hAnsi="Times New Roman"/>
          <w:color w:val="000000"/>
          <w:sz w:val="32"/>
          <w:szCs w:val="32"/>
        </w:rPr>
        <w:t>作出</w:t>
      </w:r>
      <w:proofErr w:type="gramEnd"/>
      <w:r w:rsidRPr="00061870">
        <w:rPr>
          <w:rFonts w:ascii="Times New Roman" w:eastAsia="仿宋_GB2312" w:hAnsi="Times New Roman"/>
          <w:color w:val="000000"/>
          <w:sz w:val="32"/>
          <w:szCs w:val="32"/>
        </w:rPr>
        <w:t>裁决；</w:t>
      </w:r>
    </w:p>
    <w:p w:rsidR="00C17EB3" w:rsidRPr="00C17EB3"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（四）研究处理评审工作中的重大问题。</w:t>
      </w:r>
    </w:p>
    <w:p w:rsidR="00C17EB3" w:rsidRPr="006A3AAF"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第七条</w:t>
      </w:r>
      <w:r w:rsidRPr="00C17EB3">
        <w:rPr>
          <w:rFonts w:ascii="Times New Roman" w:eastAsia="仿宋_GB2312" w:hAnsi="Times New Roman"/>
          <w:color w:val="000000"/>
          <w:sz w:val="32"/>
          <w:szCs w:val="32"/>
        </w:rPr>
        <w:t xml:space="preserve"> </w:t>
      </w:r>
      <w:r w:rsidRPr="00C17EB3">
        <w:rPr>
          <w:rFonts w:ascii="Times New Roman" w:eastAsia="仿宋_GB2312" w:hAnsi="Times New Roman"/>
          <w:color w:val="000000"/>
          <w:sz w:val="32"/>
          <w:szCs w:val="32"/>
        </w:rPr>
        <w:t>范蠡科技奖评审委员会是该奖的评审机构，设主任委员一名，委员若干名，由奖励委员会根据申报奖项的专业特点，从中国水产学会专家库中遴选</w:t>
      </w:r>
      <w:r w:rsidRPr="00061870">
        <w:rPr>
          <w:rFonts w:ascii="Times New Roman" w:eastAsia="仿宋_GB2312" w:hAnsi="Times New Roman"/>
          <w:color w:val="000000"/>
          <w:sz w:val="32"/>
          <w:szCs w:val="32"/>
        </w:rPr>
        <w:t>。主要职责是按照公平、公正、公开原则，对申报</w:t>
      </w:r>
      <w:r w:rsidRPr="00C17EB3">
        <w:rPr>
          <w:rFonts w:ascii="Times New Roman" w:eastAsia="仿宋_GB2312" w:hAnsi="Times New Roman"/>
          <w:color w:val="000000"/>
          <w:sz w:val="32"/>
          <w:szCs w:val="32"/>
        </w:rPr>
        <w:t>成果</w:t>
      </w:r>
      <w:r w:rsidRPr="00061870">
        <w:rPr>
          <w:rFonts w:ascii="Times New Roman" w:eastAsia="仿宋_GB2312" w:hAnsi="Times New Roman"/>
          <w:color w:val="000000"/>
          <w:sz w:val="32"/>
          <w:szCs w:val="32"/>
        </w:rPr>
        <w:t>进行评审，并向奖励委员会提出获奖成果及人选、奖励种类及等级的建议。任期</w:t>
      </w:r>
      <w:r w:rsidRPr="00C17EB3">
        <w:rPr>
          <w:rFonts w:ascii="Times New Roman" w:eastAsia="仿宋_GB2312" w:hAnsi="Times New Roman"/>
          <w:color w:val="000000"/>
          <w:sz w:val="32"/>
          <w:szCs w:val="32"/>
        </w:rPr>
        <w:t>自</w:t>
      </w:r>
      <w:r w:rsidRPr="00061870">
        <w:rPr>
          <w:rFonts w:ascii="Times New Roman" w:eastAsia="仿宋_GB2312" w:hAnsi="Times New Roman"/>
          <w:color w:val="000000"/>
          <w:sz w:val="32"/>
          <w:szCs w:val="32"/>
        </w:rPr>
        <w:t>每届奖励评审开始至结束。</w:t>
      </w:r>
    </w:p>
    <w:p w:rsidR="00C17EB3" w:rsidRPr="00C17EB3" w:rsidRDefault="00C17EB3" w:rsidP="00C17EB3">
      <w:pPr>
        <w:ind w:firstLineChars="200" w:firstLine="643"/>
        <w:rPr>
          <w:rFonts w:ascii="Times New Roman" w:eastAsia="仿宋_GB2312" w:hAnsi="Times New Roman"/>
          <w:color w:val="000000"/>
          <w:sz w:val="32"/>
          <w:szCs w:val="32"/>
        </w:rPr>
      </w:pPr>
      <w:r w:rsidRPr="006A3AAF">
        <w:rPr>
          <w:rFonts w:ascii="Times New Roman" w:eastAsia="仿宋_GB2312" w:hAnsi="Times New Roman"/>
          <w:b/>
          <w:bCs/>
          <w:color w:val="000000"/>
          <w:sz w:val="32"/>
          <w:szCs w:val="32"/>
        </w:rPr>
        <w:t>第八条</w:t>
      </w:r>
      <w:r w:rsidRPr="00C676F3">
        <w:rPr>
          <w:rFonts w:ascii="Times New Roman" w:eastAsia="仿宋_GB2312" w:hAnsi="Times New Roman"/>
          <w:color w:val="000000"/>
          <w:sz w:val="32"/>
          <w:szCs w:val="32"/>
        </w:rPr>
        <w:t xml:space="preserve"> </w:t>
      </w:r>
      <w:r w:rsidRPr="00C17EB3">
        <w:rPr>
          <w:rFonts w:ascii="Times New Roman" w:eastAsia="仿宋_GB2312" w:hAnsi="Times New Roman"/>
          <w:color w:val="000000"/>
          <w:sz w:val="32"/>
          <w:szCs w:val="32"/>
        </w:rPr>
        <w:t>范蠡科技奖奖励工作办公室是该奖的日常办事机构，</w:t>
      </w:r>
      <w:r w:rsidRPr="00C17EB3">
        <w:rPr>
          <w:rFonts w:ascii="Times New Roman" w:eastAsia="仿宋_GB2312" w:hAnsi="Times New Roman"/>
          <w:color w:val="000000"/>
          <w:sz w:val="32"/>
          <w:szCs w:val="32"/>
        </w:rPr>
        <w:lastRenderedPageBreak/>
        <w:t>主要职责是组织申报、接受推荐、形式审查、组织评审、异议受理和公布结果等工作。范蠡科技奖奖励工作办公室设在中国水产学会秘书处，办公室主任由中国水产学会秘书长兼任。</w:t>
      </w:r>
    </w:p>
    <w:p w:rsidR="00C17EB3" w:rsidRPr="00C17EB3"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第九条</w:t>
      </w:r>
      <w:r w:rsidRPr="00C17EB3">
        <w:rPr>
          <w:rFonts w:ascii="Times New Roman" w:eastAsia="仿宋_GB2312" w:hAnsi="Times New Roman"/>
          <w:color w:val="000000"/>
          <w:sz w:val="32"/>
          <w:szCs w:val="32"/>
        </w:rPr>
        <w:tab/>
      </w:r>
      <w:r w:rsidRPr="00C17EB3">
        <w:rPr>
          <w:rFonts w:ascii="Times New Roman" w:eastAsia="仿宋_GB2312" w:hAnsi="Times New Roman"/>
          <w:color w:val="000000"/>
          <w:sz w:val="32"/>
          <w:szCs w:val="32"/>
        </w:rPr>
        <w:t>奖励工作办公室的工作人员应坚持廉洁公正、不徇私情、严格保密的工作原则，认真做好各项工作。</w:t>
      </w:r>
    </w:p>
    <w:p w:rsidR="00C17EB3" w:rsidRPr="006A3AAF"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第十条</w:t>
      </w:r>
      <w:r w:rsidRPr="00C17EB3">
        <w:rPr>
          <w:rFonts w:ascii="Times New Roman" w:eastAsia="仿宋_GB2312" w:hAnsi="Times New Roman"/>
          <w:b/>
          <w:bCs/>
          <w:color w:val="000000"/>
          <w:sz w:val="32"/>
          <w:szCs w:val="32"/>
        </w:rPr>
        <w:t xml:space="preserve"> </w:t>
      </w:r>
      <w:r w:rsidRPr="00061870">
        <w:rPr>
          <w:rFonts w:ascii="Times New Roman" w:eastAsia="仿宋_GB2312" w:hAnsi="Times New Roman"/>
          <w:color w:val="000000"/>
          <w:sz w:val="32"/>
          <w:szCs w:val="32"/>
        </w:rPr>
        <w:t>评审工作实行回避制度，评审委员会委员在评审工作中，若与申报奖励的</w:t>
      </w:r>
      <w:r w:rsidRPr="00C17EB3">
        <w:rPr>
          <w:rFonts w:ascii="Times New Roman" w:eastAsia="仿宋_GB2312" w:hAnsi="Times New Roman"/>
          <w:color w:val="000000"/>
          <w:sz w:val="32"/>
          <w:szCs w:val="32"/>
        </w:rPr>
        <w:t>主要</w:t>
      </w:r>
      <w:r w:rsidRPr="00061870">
        <w:rPr>
          <w:rFonts w:ascii="Times New Roman" w:eastAsia="仿宋_GB2312" w:hAnsi="Times New Roman"/>
          <w:color w:val="000000"/>
          <w:sz w:val="32"/>
          <w:szCs w:val="32"/>
        </w:rPr>
        <w:t>完成人或申报奖励存在利害关系的，应主动申请回避。</w:t>
      </w:r>
    </w:p>
    <w:p w:rsidR="00C17EB3" w:rsidRPr="00C17EB3" w:rsidRDefault="00C17EB3" w:rsidP="00C17EB3">
      <w:pPr>
        <w:jc w:val="center"/>
        <w:rPr>
          <w:rFonts w:ascii="Times New Roman" w:eastAsia="黑体" w:hAnsi="Times New Roman"/>
          <w:color w:val="000000"/>
          <w:sz w:val="32"/>
          <w:szCs w:val="32"/>
        </w:rPr>
      </w:pPr>
      <w:r w:rsidRPr="00C676F3">
        <w:rPr>
          <w:rFonts w:ascii="Times New Roman" w:eastAsia="黑体" w:hAnsi="Times New Roman"/>
          <w:color w:val="000000"/>
          <w:sz w:val="32"/>
          <w:szCs w:val="32"/>
        </w:rPr>
        <w:t>第三章</w:t>
      </w:r>
      <w:r w:rsidRPr="00C17EB3">
        <w:rPr>
          <w:rFonts w:ascii="Times New Roman" w:eastAsia="黑体" w:hAnsi="Times New Roman"/>
          <w:color w:val="000000"/>
          <w:sz w:val="32"/>
          <w:szCs w:val="32"/>
        </w:rPr>
        <w:t xml:space="preserve"> </w:t>
      </w:r>
      <w:r w:rsidRPr="00C17EB3">
        <w:rPr>
          <w:rFonts w:ascii="Times New Roman" w:eastAsia="黑体" w:hAnsi="Times New Roman"/>
          <w:color w:val="000000"/>
          <w:sz w:val="32"/>
          <w:szCs w:val="32"/>
        </w:rPr>
        <w:t>奖励范围与评审标准</w:t>
      </w:r>
    </w:p>
    <w:p w:rsidR="00C17EB3" w:rsidRPr="00C17EB3"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第十一条</w:t>
      </w:r>
      <w:r w:rsidRPr="00C17EB3">
        <w:rPr>
          <w:rFonts w:ascii="Times New Roman" w:eastAsia="仿宋_GB2312" w:hAnsi="Times New Roman"/>
          <w:color w:val="000000"/>
          <w:sz w:val="32"/>
          <w:szCs w:val="32"/>
        </w:rPr>
        <w:tab/>
      </w:r>
      <w:r w:rsidRPr="00C17EB3">
        <w:rPr>
          <w:rFonts w:ascii="Times New Roman" w:eastAsia="仿宋_GB2312" w:hAnsi="Times New Roman"/>
          <w:color w:val="000000"/>
          <w:sz w:val="32"/>
          <w:szCs w:val="32"/>
        </w:rPr>
        <w:t>范蠡科技奖的奖励范围</w:t>
      </w:r>
    </w:p>
    <w:p w:rsidR="00C17EB3" w:rsidRPr="00C17EB3"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（一）应用研究及应用基础研究成果</w:t>
      </w:r>
    </w:p>
    <w:p w:rsidR="00C17EB3" w:rsidRPr="006A3AAF"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为渔业现代化而研究、提出的新理论、新技术等，对推动渔业发展与科技进步有重大作用，或在渔业产业技术进步、重大设备研制和技术改造中，研究开发或发明的新产品、新技术、新工艺、新装备等，经实践证明在节约资源、节省投资、提高生产安全保障水平、提高产品质量、保护环境等方面</w:t>
      </w:r>
      <w:proofErr w:type="gramStart"/>
      <w:r w:rsidRPr="00C17EB3">
        <w:rPr>
          <w:rFonts w:ascii="Times New Roman" w:eastAsia="仿宋_GB2312" w:hAnsi="Times New Roman"/>
          <w:color w:val="000000"/>
          <w:sz w:val="32"/>
          <w:szCs w:val="32"/>
        </w:rPr>
        <w:t>作出</w:t>
      </w:r>
      <w:proofErr w:type="gramEnd"/>
      <w:r w:rsidRPr="00061870">
        <w:rPr>
          <w:rFonts w:ascii="Times New Roman" w:eastAsia="仿宋_GB2312" w:hAnsi="Times New Roman"/>
          <w:color w:val="000000"/>
          <w:sz w:val="32"/>
          <w:szCs w:val="32"/>
        </w:rPr>
        <w:t>创造性贡献</w:t>
      </w:r>
      <w:r w:rsidRPr="00C17EB3">
        <w:rPr>
          <w:rFonts w:ascii="Times New Roman" w:eastAsia="仿宋_GB2312" w:hAnsi="Times New Roman"/>
          <w:color w:val="000000"/>
          <w:sz w:val="32"/>
          <w:szCs w:val="32"/>
        </w:rPr>
        <w:t>，</w:t>
      </w:r>
      <w:r w:rsidRPr="00061870">
        <w:rPr>
          <w:rFonts w:ascii="Times New Roman" w:eastAsia="仿宋_GB2312" w:hAnsi="Times New Roman"/>
          <w:color w:val="000000"/>
          <w:sz w:val="32"/>
          <w:szCs w:val="32"/>
        </w:rPr>
        <w:t>取得重大经济效益、生态效益或社会效益。</w:t>
      </w:r>
    </w:p>
    <w:p w:rsidR="00C17EB3" w:rsidRPr="00C17EB3"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（二）科学技术应用推广成果</w:t>
      </w:r>
    </w:p>
    <w:p w:rsidR="00C17EB3" w:rsidRPr="00C676F3"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在组织应用、推广国内外渔业先进科学技术成果中，结合本地实际、因地制宜，有所创新，取得重大进展或显著成效；</w:t>
      </w:r>
      <w:r w:rsidRPr="00061870">
        <w:rPr>
          <w:rFonts w:ascii="Times New Roman" w:eastAsia="仿宋_GB2312" w:hAnsi="Times New Roman"/>
          <w:color w:val="000000"/>
          <w:sz w:val="32"/>
          <w:szCs w:val="32"/>
        </w:rPr>
        <w:t>或在</w:t>
      </w:r>
      <w:r w:rsidRPr="00061870">
        <w:rPr>
          <w:rFonts w:ascii="Times New Roman" w:eastAsia="仿宋_GB2312" w:hAnsi="Times New Roman"/>
          <w:color w:val="000000"/>
          <w:sz w:val="32"/>
          <w:szCs w:val="32"/>
        </w:rPr>
        <w:lastRenderedPageBreak/>
        <w:t>应用、推广先进科学技术成果过程中，对已有技术集成配套，实现产业化、规模化，产生重大经</w:t>
      </w:r>
      <w:r w:rsidRPr="006A3AAF">
        <w:rPr>
          <w:rFonts w:ascii="Times New Roman" w:eastAsia="仿宋_GB2312" w:hAnsi="Times New Roman"/>
          <w:color w:val="000000"/>
          <w:sz w:val="32"/>
          <w:szCs w:val="32"/>
        </w:rPr>
        <w:t>济效益、生态效益或社会效益。</w:t>
      </w:r>
    </w:p>
    <w:p w:rsidR="00C17EB3" w:rsidRPr="006A3AAF"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（三）科学技术普及</w:t>
      </w:r>
      <w:r w:rsidRPr="00061870">
        <w:rPr>
          <w:rFonts w:ascii="Times New Roman" w:eastAsia="仿宋_GB2312" w:hAnsi="Times New Roman"/>
          <w:color w:val="000000"/>
          <w:sz w:val="32"/>
          <w:szCs w:val="32"/>
        </w:rPr>
        <w:t>成果</w:t>
      </w:r>
    </w:p>
    <w:p w:rsidR="00C17EB3" w:rsidRPr="00061870"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在渔业科学技术普及工作中产生重要影响和显著社会效益的科普原创作品和编著作品。作品注重弘扬科学精神、普及科学知识、传播科学思想和方法，对提高公众科学文化素质发挥重要作用，产生重大影响力。</w:t>
      </w:r>
    </w:p>
    <w:p w:rsidR="00C17EB3" w:rsidRPr="00C17EB3" w:rsidRDefault="00C17EB3" w:rsidP="00C17EB3">
      <w:pPr>
        <w:ind w:firstLineChars="200" w:firstLine="643"/>
        <w:rPr>
          <w:rFonts w:ascii="Times New Roman" w:eastAsia="仿宋_GB2312" w:hAnsi="Times New Roman"/>
          <w:color w:val="000000"/>
          <w:sz w:val="32"/>
          <w:szCs w:val="32"/>
        </w:rPr>
      </w:pPr>
      <w:r w:rsidRPr="006A3AAF">
        <w:rPr>
          <w:rFonts w:ascii="Times New Roman" w:eastAsia="仿宋_GB2312" w:hAnsi="Times New Roman"/>
          <w:b/>
          <w:bCs/>
          <w:color w:val="000000"/>
          <w:sz w:val="32"/>
          <w:szCs w:val="32"/>
        </w:rPr>
        <w:t>第十二条</w:t>
      </w:r>
      <w:r w:rsidRPr="00C676F3">
        <w:rPr>
          <w:rFonts w:ascii="Times New Roman" w:eastAsia="仿宋_GB2312" w:hAnsi="Times New Roman"/>
          <w:color w:val="000000"/>
          <w:sz w:val="32"/>
          <w:szCs w:val="32"/>
        </w:rPr>
        <w:t xml:space="preserve"> </w:t>
      </w:r>
      <w:r w:rsidRPr="00C17EB3">
        <w:rPr>
          <w:rFonts w:ascii="Times New Roman" w:eastAsia="仿宋_GB2312" w:hAnsi="Times New Roman"/>
          <w:color w:val="000000"/>
          <w:sz w:val="32"/>
          <w:szCs w:val="32"/>
        </w:rPr>
        <w:t>范蠡科技奖奖励数量与等级</w:t>
      </w:r>
    </w:p>
    <w:p w:rsidR="00C17EB3" w:rsidRPr="00C17EB3"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（一）范蠡科技奖每两年评审一次，下设科技进步奖、科技推广奖、科普作品奖。</w:t>
      </w:r>
    </w:p>
    <w:p w:rsidR="00C17EB3" w:rsidRPr="00C17EB3"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（二）范蠡科技奖每届奖项数量采用定标定额评审，但每个奖项的总奖励数量原则不超过该奖项申报数量的二分之一。</w:t>
      </w:r>
    </w:p>
    <w:p w:rsidR="00C17EB3" w:rsidRPr="00C17EB3"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科技进步奖分设一、二等奖，一等奖不超过</w:t>
      </w:r>
      <w:r w:rsidRPr="00C17EB3">
        <w:rPr>
          <w:rFonts w:ascii="Times New Roman" w:eastAsia="仿宋_GB2312" w:hAnsi="Times New Roman"/>
          <w:color w:val="000000"/>
          <w:sz w:val="32"/>
          <w:szCs w:val="32"/>
        </w:rPr>
        <w:t>3</w:t>
      </w:r>
      <w:r w:rsidRPr="00C17EB3">
        <w:rPr>
          <w:rFonts w:ascii="Times New Roman" w:eastAsia="仿宋_GB2312" w:hAnsi="Times New Roman"/>
          <w:color w:val="000000"/>
          <w:sz w:val="32"/>
          <w:szCs w:val="32"/>
        </w:rPr>
        <w:t>项，二等奖不超过</w:t>
      </w:r>
      <w:r w:rsidRPr="00C17EB3">
        <w:rPr>
          <w:rFonts w:ascii="Times New Roman" w:eastAsia="仿宋_GB2312" w:hAnsi="Times New Roman"/>
          <w:color w:val="000000"/>
          <w:sz w:val="32"/>
          <w:szCs w:val="32"/>
        </w:rPr>
        <w:t>10</w:t>
      </w:r>
      <w:r w:rsidRPr="00C17EB3">
        <w:rPr>
          <w:rFonts w:ascii="Times New Roman" w:eastAsia="仿宋_GB2312" w:hAnsi="Times New Roman"/>
          <w:color w:val="000000"/>
          <w:sz w:val="32"/>
          <w:szCs w:val="32"/>
        </w:rPr>
        <w:t>项，可视情况设立特等奖</w:t>
      </w:r>
      <w:r w:rsidRPr="00C17EB3">
        <w:rPr>
          <w:rFonts w:ascii="Times New Roman" w:eastAsia="仿宋_GB2312" w:hAnsi="Times New Roman"/>
          <w:color w:val="000000"/>
          <w:sz w:val="32"/>
          <w:szCs w:val="32"/>
        </w:rPr>
        <w:t>1</w:t>
      </w:r>
      <w:r w:rsidRPr="00C17EB3">
        <w:rPr>
          <w:rFonts w:ascii="Times New Roman" w:eastAsia="仿宋_GB2312" w:hAnsi="Times New Roman"/>
          <w:color w:val="000000"/>
          <w:sz w:val="32"/>
          <w:szCs w:val="32"/>
        </w:rPr>
        <w:t>项。特等奖和一等奖获奖成果的主要完成单位不超过</w:t>
      </w:r>
      <w:r w:rsidRPr="00C17EB3">
        <w:rPr>
          <w:rFonts w:ascii="Times New Roman" w:eastAsia="仿宋_GB2312" w:hAnsi="Times New Roman"/>
          <w:color w:val="000000"/>
          <w:sz w:val="32"/>
          <w:szCs w:val="32"/>
        </w:rPr>
        <w:t>7</w:t>
      </w:r>
      <w:r w:rsidRPr="00C17EB3">
        <w:rPr>
          <w:rFonts w:ascii="Times New Roman" w:eastAsia="仿宋_GB2312" w:hAnsi="Times New Roman"/>
          <w:color w:val="000000"/>
          <w:sz w:val="32"/>
          <w:szCs w:val="32"/>
        </w:rPr>
        <w:t>个，主要完成人不超过</w:t>
      </w:r>
      <w:r w:rsidRPr="00C17EB3">
        <w:rPr>
          <w:rFonts w:ascii="Times New Roman" w:eastAsia="仿宋_GB2312" w:hAnsi="Times New Roman"/>
          <w:color w:val="000000"/>
          <w:sz w:val="32"/>
          <w:szCs w:val="32"/>
        </w:rPr>
        <w:t>20</w:t>
      </w:r>
      <w:r w:rsidRPr="00C17EB3">
        <w:rPr>
          <w:rFonts w:ascii="Times New Roman" w:eastAsia="仿宋_GB2312" w:hAnsi="Times New Roman"/>
          <w:color w:val="000000"/>
          <w:sz w:val="32"/>
          <w:szCs w:val="32"/>
        </w:rPr>
        <w:t>名。二等奖获奖成果的主要完成单位不超过</w:t>
      </w:r>
      <w:r w:rsidRPr="00C17EB3">
        <w:rPr>
          <w:rFonts w:ascii="Times New Roman" w:eastAsia="仿宋_GB2312" w:hAnsi="Times New Roman"/>
          <w:color w:val="000000"/>
          <w:sz w:val="32"/>
          <w:szCs w:val="32"/>
        </w:rPr>
        <w:t>7</w:t>
      </w:r>
      <w:r w:rsidRPr="00C17EB3">
        <w:rPr>
          <w:rFonts w:ascii="Times New Roman" w:eastAsia="仿宋_GB2312" w:hAnsi="Times New Roman"/>
          <w:color w:val="000000"/>
          <w:sz w:val="32"/>
          <w:szCs w:val="32"/>
        </w:rPr>
        <w:t>个，主要完成人不超过</w:t>
      </w:r>
      <w:r w:rsidRPr="00C17EB3">
        <w:rPr>
          <w:rFonts w:ascii="Times New Roman" w:eastAsia="仿宋_GB2312" w:hAnsi="Times New Roman"/>
          <w:color w:val="000000"/>
          <w:sz w:val="32"/>
          <w:szCs w:val="32"/>
        </w:rPr>
        <w:t>15</w:t>
      </w:r>
      <w:r w:rsidRPr="00C17EB3">
        <w:rPr>
          <w:rFonts w:ascii="Times New Roman" w:eastAsia="仿宋_GB2312" w:hAnsi="Times New Roman"/>
          <w:color w:val="000000"/>
          <w:sz w:val="32"/>
          <w:szCs w:val="32"/>
        </w:rPr>
        <w:t>名。</w:t>
      </w:r>
    </w:p>
    <w:p w:rsidR="00C17EB3" w:rsidRPr="00C17EB3"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科技推广奖分设一、二等奖，一等奖不超过</w:t>
      </w:r>
      <w:r w:rsidRPr="00C17EB3">
        <w:rPr>
          <w:rFonts w:ascii="Times New Roman" w:eastAsia="仿宋_GB2312" w:hAnsi="Times New Roman"/>
          <w:color w:val="000000"/>
          <w:sz w:val="32"/>
          <w:szCs w:val="32"/>
        </w:rPr>
        <w:t>5</w:t>
      </w:r>
      <w:r w:rsidRPr="00C17EB3">
        <w:rPr>
          <w:rFonts w:ascii="Times New Roman" w:eastAsia="仿宋_GB2312" w:hAnsi="Times New Roman"/>
          <w:color w:val="000000"/>
          <w:sz w:val="32"/>
          <w:szCs w:val="32"/>
        </w:rPr>
        <w:t>项，二等奖不超过</w:t>
      </w:r>
      <w:r w:rsidRPr="00C17EB3">
        <w:rPr>
          <w:rFonts w:ascii="Times New Roman" w:eastAsia="仿宋_GB2312" w:hAnsi="Times New Roman"/>
          <w:color w:val="000000"/>
          <w:sz w:val="32"/>
          <w:szCs w:val="32"/>
        </w:rPr>
        <w:t>10</w:t>
      </w:r>
      <w:r w:rsidRPr="00C17EB3">
        <w:rPr>
          <w:rFonts w:ascii="Times New Roman" w:eastAsia="仿宋_GB2312" w:hAnsi="Times New Roman"/>
          <w:color w:val="000000"/>
          <w:sz w:val="32"/>
          <w:szCs w:val="32"/>
        </w:rPr>
        <w:t>项。一等奖获奖成果的主要完成单位不超过</w:t>
      </w:r>
      <w:r w:rsidRPr="00C17EB3">
        <w:rPr>
          <w:rFonts w:ascii="Times New Roman" w:eastAsia="仿宋_GB2312" w:hAnsi="Times New Roman"/>
          <w:color w:val="000000"/>
          <w:sz w:val="32"/>
          <w:szCs w:val="32"/>
        </w:rPr>
        <w:t>7</w:t>
      </w:r>
      <w:r w:rsidRPr="00C17EB3">
        <w:rPr>
          <w:rFonts w:ascii="Times New Roman" w:eastAsia="仿宋_GB2312" w:hAnsi="Times New Roman"/>
          <w:color w:val="000000"/>
          <w:sz w:val="32"/>
          <w:szCs w:val="32"/>
        </w:rPr>
        <w:t>个，主要完成人不超过</w:t>
      </w:r>
      <w:r w:rsidRPr="00C17EB3">
        <w:rPr>
          <w:rFonts w:ascii="Times New Roman" w:eastAsia="仿宋_GB2312" w:hAnsi="Times New Roman"/>
          <w:color w:val="000000"/>
          <w:sz w:val="32"/>
          <w:szCs w:val="32"/>
        </w:rPr>
        <w:t>20</w:t>
      </w:r>
      <w:r w:rsidRPr="00C17EB3">
        <w:rPr>
          <w:rFonts w:ascii="Times New Roman" w:eastAsia="仿宋_GB2312" w:hAnsi="Times New Roman"/>
          <w:color w:val="000000"/>
          <w:sz w:val="32"/>
          <w:szCs w:val="32"/>
        </w:rPr>
        <w:t>名。二等奖获奖成果的主要完成单位不超过</w:t>
      </w:r>
      <w:r w:rsidRPr="00C17EB3">
        <w:rPr>
          <w:rFonts w:ascii="Times New Roman" w:eastAsia="仿宋_GB2312" w:hAnsi="Times New Roman"/>
          <w:color w:val="000000"/>
          <w:sz w:val="32"/>
          <w:szCs w:val="32"/>
        </w:rPr>
        <w:t>7</w:t>
      </w:r>
      <w:r w:rsidRPr="00C17EB3">
        <w:rPr>
          <w:rFonts w:ascii="Times New Roman" w:eastAsia="仿宋_GB2312" w:hAnsi="Times New Roman"/>
          <w:color w:val="000000"/>
          <w:sz w:val="32"/>
          <w:szCs w:val="32"/>
        </w:rPr>
        <w:lastRenderedPageBreak/>
        <w:t>个，主要完成人不超过</w:t>
      </w:r>
      <w:r w:rsidRPr="00C17EB3">
        <w:rPr>
          <w:rFonts w:ascii="Times New Roman" w:eastAsia="仿宋_GB2312" w:hAnsi="Times New Roman"/>
          <w:color w:val="000000"/>
          <w:sz w:val="32"/>
          <w:szCs w:val="32"/>
        </w:rPr>
        <w:t>15</w:t>
      </w:r>
      <w:r w:rsidRPr="00C17EB3">
        <w:rPr>
          <w:rFonts w:ascii="Times New Roman" w:eastAsia="仿宋_GB2312" w:hAnsi="Times New Roman"/>
          <w:color w:val="000000"/>
          <w:sz w:val="32"/>
          <w:szCs w:val="32"/>
        </w:rPr>
        <w:t>名。</w:t>
      </w:r>
    </w:p>
    <w:p w:rsidR="00C17EB3" w:rsidRPr="00C17EB3"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科普作品奖不超过</w:t>
      </w:r>
      <w:r w:rsidRPr="00C17EB3">
        <w:rPr>
          <w:rFonts w:ascii="Times New Roman" w:eastAsia="仿宋_GB2312" w:hAnsi="Times New Roman"/>
          <w:color w:val="000000"/>
          <w:sz w:val="32"/>
          <w:szCs w:val="32"/>
        </w:rPr>
        <w:t>5</w:t>
      </w:r>
      <w:r w:rsidRPr="00C17EB3">
        <w:rPr>
          <w:rFonts w:ascii="Times New Roman" w:eastAsia="仿宋_GB2312" w:hAnsi="Times New Roman"/>
          <w:color w:val="000000"/>
          <w:sz w:val="32"/>
          <w:szCs w:val="32"/>
        </w:rPr>
        <w:t>项。获奖</w:t>
      </w:r>
      <w:r w:rsidRPr="00061870">
        <w:rPr>
          <w:rFonts w:ascii="Times New Roman" w:eastAsia="仿宋_GB2312" w:hAnsi="Times New Roman"/>
          <w:color w:val="000000"/>
          <w:sz w:val="32"/>
          <w:szCs w:val="32"/>
        </w:rPr>
        <w:t>成果</w:t>
      </w:r>
      <w:r w:rsidRPr="00C17EB3">
        <w:rPr>
          <w:rFonts w:ascii="Times New Roman" w:eastAsia="仿宋_GB2312" w:hAnsi="Times New Roman"/>
          <w:color w:val="000000"/>
          <w:sz w:val="32"/>
          <w:szCs w:val="32"/>
        </w:rPr>
        <w:t>的主要完成</w:t>
      </w:r>
      <w:r w:rsidRPr="00061870">
        <w:rPr>
          <w:rFonts w:ascii="Times New Roman" w:eastAsia="仿宋_GB2312" w:hAnsi="Times New Roman"/>
          <w:color w:val="000000"/>
          <w:sz w:val="32"/>
          <w:szCs w:val="32"/>
        </w:rPr>
        <w:t>单位不超过</w:t>
      </w:r>
      <w:r w:rsidRPr="006A3AAF">
        <w:rPr>
          <w:rFonts w:ascii="Times New Roman" w:eastAsia="仿宋_GB2312" w:hAnsi="Times New Roman"/>
          <w:color w:val="000000"/>
          <w:sz w:val="32"/>
          <w:szCs w:val="32"/>
        </w:rPr>
        <w:t>7</w:t>
      </w:r>
      <w:r w:rsidRPr="00C676F3">
        <w:rPr>
          <w:rFonts w:ascii="Times New Roman" w:eastAsia="仿宋_GB2312" w:hAnsi="Times New Roman"/>
          <w:color w:val="000000"/>
          <w:sz w:val="32"/>
          <w:szCs w:val="32"/>
        </w:rPr>
        <w:t>个，主要完成人不超过</w:t>
      </w:r>
      <w:r w:rsidRPr="00C17EB3">
        <w:rPr>
          <w:rFonts w:ascii="Times New Roman" w:eastAsia="仿宋_GB2312" w:hAnsi="Times New Roman"/>
          <w:color w:val="000000"/>
          <w:sz w:val="32"/>
          <w:szCs w:val="32"/>
        </w:rPr>
        <w:t>15</w:t>
      </w:r>
      <w:r w:rsidRPr="00C17EB3">
        <w:rPr>
          <w:rFonts w:ascii="Times New Roman" w:eastAsia="仿宋_GB2312" w:hAnsi="Times New Roman"/>
          <w:color w:val="000000"/>
          <w:sz w:val="32"/>
          <w:szCs w:val="32"/>
        </w:rPr>
        <w:t>名。</w:t>
      </w:r>
    </w:p>
    <w:p w:rsidR="00C17EB3" w:rsidRPr="00C17EB3"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第十三条</w:t>
      </w:r>
      <w:r w:rsidRPr="00C17EB3">
        <w:rPr>
          <w:rFonts w:ascii="Times New Roman" w:eastAsia="仿宋_GB2312" w:hAnsi="Times New Roman"/>
          <w:color w:val="000000"/>
          <w:sz w:val="32"/>
          <w:szCs w:val="32"/>
        </w:rPr>
        <w:tab/>
      </w:r>
      <w:r w:rsidRPr="00C17EB3">
        <w:rPr>
          <w:rFonts w:ascii="Times New Roman" w:eastAsia="仿宋_GB2312" w:hAnsi="Times New Roman"/>
          <w:color w:val="000000"/>
          <w:sz w:val="32"/>
          <w:szCs w:val="32"/>
        </w:rPr>
        <w:t>范蠡科技奖的评审标准</w:t>
      </w:r>
    </w:p>
    <w:p w:rsidR="00C17EB3" w:rsidRPr="00C17EB3"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（一）科技进步奖</w:t>
      </w:r>
    </w:p>
    <w:p w:rsidR="00C17EB3" w:rsidRPr="00061870"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理论或技术上有重大创新，整体水平和主要技术经济指标达到国际领先或国际先进水平，应用前景广，对加快行业技术进步、提高管理水平和优化产业结构有重大作用，取得重大经济效益、生态效益或社会效益，对渔业科技进步或渔业经济社会发展具有重大作用，可评为一等奖。如理论性或创新性特别高，对渔业科技进步或渔业经济社会发展作用特别巨大，可评为特等奖。</w:t>
      </w:r>
    </w:p>
    <w:p w:rsidR="00C17EB3" w:rsidRPr="00061870"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理论或技术上有较大创新，整体水平和主要技术经济指标达到国内领先水平，具有较大的应用前景，对加快行业技术进步、提高管理水平和优化产业结构有较大促进作用，取得显著经济效益、</w:t>
      </w:r>
      <w:r w:rsidRPr="00061870">
        <w:rPr>
          <w:rFonts w:ascii="Times New Roman" w:eastAsia="仿宋_GB2312" w:hAnsi="Times New Roman"/>
          <w:color w:val="000000"/>
          <w:sz w:val="32"/>
          <w:szCs w:val="32"/>
        </w:rPr>
        <w:t>生态效益</w:t>
      </w:r>
      <w:r w:rsidRPr="00C17EB3">
        <w:rPr>
          <w:rFonts w:ascii="Times New Roman" w:eastAsia="仿宋_GB2312" w:hAnsi="Times New Roman"/>
          <w:color w:val="000000"/>
          <w:sz w:val="32"/>
          <w:szCs w:val="32"/>
        </w:rPr>
        <w:t>或社会效益，对渔业科技进步或渔业经济社会发展具有较大作用，可评为二等奖。</w:t>
      </w:r>
    </w:p>
    <w:p w:rsidR="00C17EB3" w:rsidRPr="00C676F3" w:rsidRDefault="00C17EB3" w:rsidP="00C17EB3">
      <w:pPr>
        <w:ind w:firstLineChars="200" w:firstLine="640"/>
        <w:rPr>
          <w:rFonts w:ascii="Times New Roman" w:eastAsia="仿宋_GB2312" w:hAnsi="Times New Roman"/>
          <w:color w:val="000000"/>
          <w:sz w:val="32"/>
          <w:szCs w:val="32"/>
        </w:rPr>
      </w:pPr>
      <w:r w:rsidRPr="006A3AAF">
        <w:rPr>
          <w:rFonts w:ascii="Times New Roman" w:eastAsia="仿宋_GB2312" w:hAnsi="Times New Roman"/>
          <w:color w:val="000000"/>
          <w:sz w:val="32"/>
          <w:szCs w:val="32"/>
        </w:rPr>
        <w:t>（二）科技推广奖</w:t>
      </w:r>
    </w:p>
    <w:p w:rsidR="00C17EB3" w:rsidRPr="00C17EB3"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在应用、推广国内外已有先进科技成果中，结合本地实际、因地制宜，成果转化程度高、推广规模大，具有很强的示范推动作用，主要技术经济指标和综合性能达到国际领先或国际先进水</w:t>
      </w:r>
      <w:r w:rsidRPr="00C17EB3">
        <w:rPr>
          <w:rFonts w:ascii="Times New Roman" w:eastAsia="仿宋_GB2312" w:hAnsi="Times New Roman"/>
          <w:color w:val="000000"/>
          <w:sz w:val="32"/>
          <w:szCs w:val="32"/>
        </w:rPr>
        <w:lastRenderedPageBreak/>
        <w:t>平，取得重大经济效益、生态效益或社会效益，可评为一等奖。</w:t>
      </w:r>
    </w:p>
    <w:p w:rsidR="00C17EB3" w:rsidRPr="006A3AAF"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在应用、推广国内外已有先进科技成果中，结合本地实际、因地制宜，成果的转化程度较高、推广规模较大，有较强的示范推动作用，或对已有科技成果进行中试、生产</w:t>
      </w:r>
      <w:r w:rsidRPr="00061870">
        <w:rPr>
          <w:rFonts w:ascii="Times New Roman" w:eastAsia="仿宋_GB2312" w:hAnsi="Times New Roman"/>
          <w:color w:val="000000"/>
          <w:sz w:val="32"/>
          <w:szCs w:val="32"/>
        </w:rPr>
        <w:t>试验，开发形成了新技术、新产品等，主要技术经济指标和综合性能达到国内领先水平，取得显著经济效益、生态效益或社会效益，可评为二等奖。</w:t>
      </w:r>
    </w:p>
    <w:p w:rsidR="00C17EB3" w:rsidRPr="00C17EB3"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（三）科普作品奖</w:t>
      </w:r>
    </w:p>
    <w:p w:rsidR="00C17EB3" w:rsidRPr="00061870"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符合国家《出版管理条例》《图书质量管理规定》《电子出版物管理规定》所规定的相关要求，知识产权清晰，在选题内容或者表现形式、创作手法上有重要创新，作品具有通俗易懂、生动有趣的表现形式，可读性强，易于为大众所理解和接受，其普及面和阅读范围在国内同类科普作品中处于领先水平，产生了显著的社会效益，带动了相关领域后续科普作品创作，推动了我国科普作品创作事业的发展。或在科普设施建设、科普资源开发共享、科普信息化建设及</w:t>
      </w:r>
      <w:proofErr w:type="gramStart"/>
      <w:r w:rsidRPr="00C17EB3">
        <w:rPr>
          <w:rFonts w:ascii="Times New Roman" w:eastAsia="仿宋_GB2312" w:hAnsi="Times New Roman"/>
          <w:color w:val="000000"/>
          <w:sz w:val="32"/>
          <w:szCs w:val="32"/>
        </w:rPr>
        <w:t>科普产业</w:t>
      </w:r>
      <w:proofErr w:type="gramEnd"/>
      <w:r w:rsidRPr="00C17EB3">
        <w:rPr>
          <w:rFonts w:ascii="Times New Roman" w:eastAsia="仿宋_GB2312" w:hAnsi="Times New Roman"/>
          <w:color w:val="000000"/>
          <w:sz w:val="32"/>
          <w:szCs w:val="32"/>
        </w:rPr>
        <w:t>发展中</w:t>
      </w:r>
      <w:proofErr w:type="gramStart"/>
      <w:r w:rsidRPr="00C17EB3">
        <w:rPr>
          <w:rFonts w:ascii="Times New Roman" w:eastAsia="仿宋_GB2312" w:hAnsi="Times New Roman"/>
          <w:color w:val="000000"/>
          <w:sz w:val="32"/>
          <w:szCs w:val="32"/>
        </w:rPr>
        <w:t>作出</w:t>
      </w:r>
      <w:proofErr w:type="gramEnd"/>
      <w:r w:rsidRPr="00C17EB3">
        <w:rPr>
          <w:rFonts w:ascii="Times New Roman" w:eastAsia="仿宋_GB2312" w:hAnsi="Times New Roman"/>
          <w:color w:val="000000"/>
          <w:sz w:val="32"/>
          <w:szCs w:val="32"/>
        </w:rPr>
        <w:t>贡献，推动了科普事业发展，可评为科普作品奖。</w:t>
      </w:r>
    </w:p>
    <w:p w:rsidR="00C17EB3" w:rsidRPr="006A3AAF" w:rsidRDefault="00C17EB3" w:rsidP="00C17EB3">
      <w:pPr>
        <w:ind w:firstLineChars="200" w:firstLine="643"/>
        <w:rPr>
          <w:rFonts w:ascii="Times New Roman" w:eastAsia="仿宋_GB2312" w:hAnsi="Times New Roman"/>
          <w:color w:val="000000"/>
          <w:sz w:val="32"/>
          <w:szCs w:val="32"/>
        </w:rPr>
      </w:pPr>
      <w:r w:rsidRPr="006A3AAF">
        <w:rPr>
          <w:rFonts w:ascii="Times New Roman" w:eastAsia="仿宋_GB2312" w:hAnsi="Times New Roman"/>
          <w:b/>
          <w:bCs/>
          <w:color w:val="000000"/>
          <w:sz w:val="32"/>
          <w:szCs w:val="32"/>
        </w:rPr>
        <w:t>第十四条</w:t>
      </w:r>
      <w:r w:rsidRPr="00C676F3">
        <w:rPr>
          <w:rFonts w:ascii="Times New Roman" w:eastAsia="仿宋_GB2312" w:hAnsi="Times New Roman"/>
          <w:color w:val="000000"/>
          <w:sz w:val="32"/>
          <w:szCs w:val="32"/>
        </w:rPr>
        <w:tab/>
      </w:r>
      <w:r w:rsidRPr="00C17EB3">
        <w:rPr>
          <w:rFonts w:ascii="Times New Roman" w:eastAsia="仿宋_GB2312" w:hAnsi="Times New Roman"/>
          <w:color w:val="000000"/>
          <w:sz w:val="32"/>
          <w:szCs w:val="32"/>
        </w:rPr>
        <w:t>经济效益、</w:t>
      </w:r>
      <w:r w:rsidRPr="00061870">
        <w:rPr>
          <w:rFonts w:ascii="Times New Roman" w:eastAsia="仿宋_GB2312" w:hAnsi="Times New Roman"/>
          <w:color w:val="000000"/>
          <w:sz w:val="32"/>
          <w:szCs w:val="32"/>
        </w:rPr>
        <w:t>生态效益和社会效益要求</w:t>
      </w:r>
    </w:p>
    <w:p w:rsidR="00C17EB3" w:rsidRPr="006A3AAF"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凡申报</w:t>
      </w:r>
      <w:r w:rsidRPr="00C17EB3">
        <w:rPr>
          <w:rFonts w:ascii="Times New Roman" w:eastAsia="仿宋_GB2312" w:hAnsi="Times New Roman"/>
          <w:color w:val="000000"/>
          <w:sz w:val="32"/>
          <w:szCs w:val="32"/>
        </w:rPr>
        <w:t>范蠡</w:t>
      </w:r>
      <w:r w:rsidRPr="00061870">
        <w:rPr>
          <w:rFonts w:ascii="Times New Roman" w:eastAsia="仿宋_GB2312" w:hAnsi="Times New Roman"/>
          <w:color w:val="000000"/>
          <w:sz w:val="32"/>
          <w:szCs w:val="32"/>
        </w:rPr>
        <w:t>科技奖的科技成果，均应经过一年以上实践应用，并产生显著经济效益</w:t>
      </w:r>
      <w:r w:rsidRPr="00C17EB3">
        <w:rPr>
          <w:rFonts w:ascii="Times New Roman" w:eastAsia="仿宋_GB2312" w:hAnsi="Times New Roman"/>
          <w:color w:val="000000"/>
          <w:sz w:val="32"/>
          <w:szCs w:val="32"/>
        </w:rPr>
        <w:t>、生态效益或</w:t>
      </w:r>
      <w:r w:rsidRPr="00061870">
        <w:rPr>
          <w:rFonts w:ascii="Times New Roman" w:eastAsia="仿宋_GB2312" w:hAnsi="Times New Roman"/>
          <w:color w:val="000000"/>
          <w:sz w:val="32"/>
          <w:szCs w:val="32"/>
        </w:rPr>
        <w:t>社会效益。</w:t>
      </w:r>
    </w:p>
    <w:p w:rsidR="00C17EB3" w:rsidRPr="006A3AAF" w:rsidRDefault="00C17EB3" w:rsidP="00C17EB3">
      <w:pPr>
        <w:ind w:firstLineChars="200" w:firstLine="640"/>
        <w:rPr>
          <w:rFonts w:ascii="Times New Roman" w:eastAsia="仿宋_GB2312" w:hAnsi="Times New Roman"/>
          <w:color w:val="000000"/>
          <w:sz w:val="32"/>
          <w:szCs w:val="32"/>
        </w:rPr>
      </w:pPr>
      <w:r w:rsidRPr="006A3AAF">
        <w:rPr>
          <w:rFonts w:ascii="Times New Roman" w:eastAsia="仿宋_GB2312" w:hAnsi="Times New Roman"/>
          <w:color w:val="000000"/>
          <w:sz w:val="32"/>
          <w:szCs w:val="32"/>
        </w:rPr>
        <w:t>经济效益</w:t>
      </w:r>
      <w:r w:rsidRPr="00C17EB3">
        <w:rPr>
          <w:rFonts w:ascii="Times New Roman" w:eastAsia="仿宋_GB2312" w:hAnsi="Times New Roman"/>
          <w:color w:val="000000"/>
          <w:sz w:val="32"/>
          <w:szCs w:val="32"/>
        </w:rPr>
        <w:t>是</w:t>
      </w:r>
      <w:r w:rsidRPr="00061870">
        <w:rPr>
          <w:rFonts w:ascii="Times New Roman" w:eastAsia="仿宋_GB2312" w:hAnsi="Times New Roman"/>
          <w:color w:val="000000"/>
          <w:sz w:val="32"/>
          <w:szCs w:val="32"/>
        </w:rPr>
        <w:t>指已取得的直接累计净增经济效益和年平均净</w:t>
      </w:r>
      <w:r w:rsidRPr="00061870">
        <w:rPr>
          <w:rFonts w:ascii="Times New Roman" w:eastAsia="仿宋_GB2312" w:hAnsi="Times New Roman"/>
          <w:color w:val="000000"/>
          <w:sz w:val="32"/>
          <w:szCs w:val="32"/>
        </w:rPr>
        <w:lastRenderedPageBreak/>
        <w:t>增经济效益。包括净增产值，降低工程造价（以审定的预算为基础）和原材料消耗、节约能源，实际创收的利税额，以及提高产品质量、提高劳动生产率等，均应以具体数字说明。如有间接或潜在的经济效益应另外列出，供评审时参考。</w:t>
      </w:r>
    </w:p>
    <w:p w:rsidR="00C17EB3" w:rsidRPr="006A3AAF"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生态</w:t>
      </w:r>
      <w:r w:rsidRPr="00061870">
        <w:rPr>
          <w:rFonts w:ascii="Times New Roman" w:eastAsia="仿宋_GB2312" w:hAnsi="Times New Roman"/>
          <w:color w:val="000000"/>
          <w:sz w:val="32"/>
          <w:szCs w:val="32"/>
        </w:rPr>
        <w:t>效益是指</w:t>
      </w:r>
      <w:r w:rsidRPr="00C17EB3">
        <w:rPr>
          <w:rFonts w:ascii="Times New Roman" w:eastAsia="仿宋_GB2312" w:hAnsi="Times New Roman"/>
          <w:color w:val="000000"/>
          <w:sz w:val="32"/>
          <w:szCs w:val="32"/>
        </w:rPr>
        <w:t>在</w:t>
      </w:r>
      <w:r w:rsidRPr="00061870">
        <w:rPr>
          <w:rFonts w:ascii="Times New Roman" w:eastAsia="仿宋_GB2312" w:hAnsi="Times New Roman"/>
          <w:color w:val="000000"/>
          <w:sz w:val="32"/>
          <w:szCs w:val="32"/>
        </w:rPr>
        <w:t>养护水生生物资源、改善渔业水域生态环境</w:t>
      </w:r>
      <w:r w:rsidRPr="00C17EB3">
        <w:rPr>
          <w:rFonts w:ascii="Times New Roman" w:eastAsia="仿宋_GB2312" w:hAnsi="Times New Roman"/>
          <w:color w:val="000000"/>
          <w:sz w:val="32"/>
          <w:szCs w:val="32"/>
        </w:rPr>
        <w:t>、</w:t>
      </w:r>
      <w:r w:rsidRPr="00061870">
        <w:rPr>
          <w:rFonts w:ascii="Times New Roman" w:eastAsia="仿宋_GB2312" w:hAnsi="Times New Roman"/>
          <w:color w:val="000000"/>
          <w:sz w:val="32"/>
          <w:szCs w:val="32"/>
        </w:rPr>
        <w:t>促进</w:t>
      </w:r>
      <w:r w:rsidRPr="00C17EB3">
        <w:rPr>
          <w:rFonts w:ascii="Times New Roman" w:eastAsia="仿宋_GB2312" w:hAnsi="Times New Roman"/>
          <w:color w:val="000000"/>
          <w:sz w:val="32"/>
          <w:szCs w:val="32"/>
        </w:rPr>
        <w:t>渔业</w:t>
      </w:r>
      <w:r w:rsidRPr="00061870">
        <w:rPr>
          <w:rFonts w:ascii="Times New Roman" w:eastAsia="仿宋_GB2312" w:hAnsi="Times New Roman"/>
          <w:color w:val="000000"/>
          <w:sz w:val="32"/>
          <w:szCs w:val="32"/>
        </w:rPr>
        <w:t>绿色发展等方面取得的效益。</w:t>
      </w:r>
    </w:p>
    <w:p w:rsidR="00C17EB3" w:rsidRPr="006A3AAF"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社会效益是指在保</w:t>
      </w:r>
      <w:r w:rsidRPr="00C17EB3">
        <w:rPr>
          <w:rFonts w:ascii="Times New Roman" w:eastAsia="仿宋_GB2312" w:hAnsi="Times New Roman"/>
          <w:color w:val="000000"/>
          <w:sz w:val="32"/>
          <w:szCs w:val="32"/>
        </w:rPr>
        <w:t>障</w:t>
      </w:r>
      <w:r w:rsidRPr="00061870">
        <w:rPr>
          <w:rFonts w:ascii="Times New Roman" w:eastAsia="仿宋_GB2312" w:hAnsi="Times New Roman"/>
          <w:color w:val="000000"/>
          <w:sz w:val="32"/>
          <w:szCs w:val="32"/>
        </w:rPr>
        <w:t>安全生产、改善劳动条件、减轻自然灾害、促进社会</w:t>
      </w:r>
      <w:r w:rsidRPr="00C17EB3">
        <w:rPr>
          <w:rFonts w:ascii="Times New Roman" w:eastAsia="仿宋_GB2312" w:hAnsi="Times New Roman"/>
          <w:color w:val="000000"/>
          <w:sz w:val="32"/>
          <w:szCs w:val="32"/>
        </w:rPr>
        <w:t>和谐</w:t>
      </w:r>
      <w:r w:rsidRPr="00061870">
        <w:rPr>
          <w:rFonts w:ascii="Times New Roman" w:eastAsia="仿宋_GB2312" w:hAnsi="Times New Roman"/>
          <w:color w:val="000000"/>
          <w:sz w:val="32"/>
          <w:szCs w:val="32"/>
        </w:rPr>
        <w:t>和发展等方面取得的效益。</w:t>
      </w:r>
    </w:p>
    <w:p w:rsidR="00C17EB3" w:rsidRPr="00C17EB3" w:rsidRDefault="00C17EB3" w:rsidP="00C17EB3">
      <w:pPr>
        <w:ind w:firstLineChars="200" w:firstLine="640"/>
        <w:rPr>
          <w:rFonts w:ascii="Times New Roman" w:eastAsia="黑体" w:hAnsi="Times New Roman"/>
          <w:color w:val="000000"/>
          <w:sz w:val="32"/>
          <w:szCs w:val="32"/>
        </w:rPr>
      </w:pPr>
      <w:r w:rsidRPr="00C676F3">
        <w:rPr>
          <w:rFonts w:ascii="Times New Roman" w:eastAsia="仿宋_GB2312" w:hAnsi="Times New Roman"/>
          <w:color w:val="000000"/>
          <w:sz w:val="32"/>
          <w:szCs w:val="32"/>
        </w:rPr>
        <w:t xml:space="preserve">           </w:t>
      </w:r>
      <w:r w:rsidRPr="00C17EB3">
        <w:rPr>
          <w:rFonts w:ascii="Times New Roman" w:eastAsia="黑体" w:hAnsi="Times New Roman"/>
          <w:color w:val="000000"/>
          <w:sz w:val="32"/>
          <w:szCs w:val="32"/>
        </w:rPr>
        <w:t xml:space="preserve">  </w:t>
      </w:r>
      <w:r w:rsidRPr="00C17EB3">
        <w:rPr>
          <w:rFonts w:ascii="Times New Roman" w:eastAsia="黑体" w:hAnsi="Times New Roman"/>
          <w:color w:val="000000"/>
          <w:sz w:val="32"/>
          <w:szCs w:val="32"/>
        </w:rPr>
        <w:t>第四章</w:t>
      </w:r>
      <w:r w:rsidRPr="00C17EB3">
        <w:rPr>
          <w:rFonts w:ascii="Times New Roman" w:eastAsia="黑体" w:hAnsi="Times New Roman"/>
          <w:color w:val="000000"/>
          <w:sz w:val="32"/>
          <w:szCs w:val="32"/>
        </w:rPr>
        <w:t xml:space="preserve"> </w:t>
      </w:r>
      <w:r w:rsidRPr="00C17EB3">
        <w:rPr>
          <w:rFonts w:ascii="Times New Roman" w:eastAsia="黑体" w:hAnsi="Times New Roman"/>
          <w:color w:val="000000"/>
          <w:sz w:val="32"/>
          <w:szCs w:val="32"/>
        </w:rPr>
        <w:t>申报条件与推荐程序</w:t>
      </w:r>
    </w:p>
    <w:p w:rsidR="00C17EB3" w:rsidRPr="00C17EB3"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第十五条</w:t>
      </w:r>
      <w:r w:rsidRPr="00C17EB3">
        <w:rPr>
          <w:rFonts w:ascii="Times New Roman" w:eastAsia="仿宋_GB2312" w:hAnsi="Times New Roman"/>
          <w:color w:val="000000"/>
          <w:sz w:val="32"/>
          <w:szCs w:val="32"/>
        </w:rPr>
        <w:t xml:space="preserve"> </w:t>
      </w:r>
      <w:r w:rsidRPr="00C17EB3">
        <w:rPr>
          <w:rFonts w:ascii="Times New Roman" w:eastAsia="仿宋_GB2312" w:hAnsi="Times New Roman"/>
          <w:color w:val="000000"/>
          <w:sz w:val="32"/>
          <w:szCs w:val="32"/>
        </w:rPr>
        <w:t>范蠡科技奖申报条件</w:t>
      </w:r>
    </w:p>
    <w:p w:rsidR="00C17EB3" w:rsidRPr="00C17EB3"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（一）凡符合第三章要求的成果不受地区、部门和行业限制，均可申报。</w:t>
      </w:r>
    </w:p>
    <w:p w:rsidR="00C17EB3" w:rsidRPr="006A3AAF"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（二）申报范蠡科技奖的科技成果应按有关规定进行相应的成果</w:t>
      </w:r>
      <w:r w:rsidRPr="00061870">
        <w:rPr>
          <w:rFonts w:ascii="Times New Roman" w:eastAsia="仿宋_GB2312" w:hAnsi="Times New Roman"/>
          <w:color w:val="000000"/>
          <w:sz w:val="32"/>
          <w:szCs w:val="32"/>
        </w:rPr>
        <w:t>评价，且不存在成果权属、完成单位和完成人及其排序等方面的争议。</w:t>
      </w:r>
    </w:p>
    <w:p w:rsidR="00C17EB3" w:rsidRPr="00061870"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（三）一个以上单位共同完成的科技成果，由第一完成单位（以</w:t>
      </w:r>
      <w:r w:rsidRPr="00C17EB3">
        <w:rPr>
          <w:rFonts w:ascii="Times New Roman" w:eastAsia="仿宋_GB2312" w:hAnsi="Times New Roman"/>
          <w:color w:val="000000"/>
          <w:sz w:val="32"/>
          <w:szCs w:val="32"/>
        </w:rPr>
        <w:t>成果</w:t>
      </w:r>
      <w:r w:rsidRPr="00061870">
        <w:rPr>
          <w:rFonts w:ascii="Times New Roman" w:eastAsia="仿宋_GB2312" w:hAnsi="Times New Roman"/>
          <w:color w:val="000000"/>
          <w:sz w:val="32"/>
          <w:szCs w:val="32"/>
        </w:rPr>
        <w:t>评价证明为准）按要求进行申报。第一完成单位应在申报前</w:t>
      </w:r>
      <w:r w:rsidRPr="00C17EB3">
        <w:rPr>
          <w:rFonts w:ascii="Times New Roman" w:eastAsia="仿宋_GB2312" w:hAnsi="Times New Roman"/>
          <w:color w:val="000000"/>
          <w:sz w:val="32"/>
          <w:szCs w:val="32"/>
        </w:rPr>
        <w:t>与其它</w:t>
      </w:r>
      <w:r w:rsidRPr="00061870">
        <w:rPr>
          <w:rFonts w:ascii="Times New Roman" w:eastAsia="仿宋_GB2312" w:hAnsi="Times New Roman"/>
          <w:color w:val="000000"/>
          <w:sz w:val="32"/>
          <w:szCs w:val="32"/>
        </w:rPr>
        <w:t>完成单位共同协商，对主要完成单位、主要完成人及其排序等取得一致意见，并在推荐书的主要完成单位栏内加盖各完成单位的公章。</w:t>
      </w:r>
    </w:p>
    <w:p w:rsidR="00C17EB3" w:rsidRPr="006A3AAF" w:rsidRDefault="00C17EB3" w:rsidP="00C17EB3">
      <w:pPr>
        <w:ind w:firstLineChars="200" w:firstLine="640"/>
        <w:rPr>
          <w:rFonts w:ascii="Times New Roman" w:eastAsia="仿宋_GB2312" w:hAnsi="Times New Roman"/>
          <w:color w:val="000000"/>
          <w:sz w:val="32"/>
          <w:szCs w:val="32"/>
        </w:rPr>
      </w:pPr>
      <w:r w:rsidRPr="006A3AAF">
        <w:rPr>
          <w:rFonts w:ascii="Times New Roman" w:eastAsia="仿宋_GB2312" w:hAnsi="Times New Roman"/>
          <w:color w:val="000000"/>
          <w:sz w:val="32"/>
          <w:szCs w:val="32"/>
        </w:rPr>
        <w:lastRenderedPageBreak/>
        <w:t>（四）连续两次参加评审未获奖的</w:t>
      </w:r>
      <w:r w:rsidRPr="00C17EB3">
        <w:rPr>
          <w:rFonts w:ascii="Times New Roman" w:eastAsia="仿宋_GB2312" w:hAnsi="Times New Roman"/>
          <w:color w:val="000000"/>
          <w:sz w:val="32"/>
          <w:szCs w:val="32"/>
        </w:rPr>
        <w:t>成果</w:t>
      </w:r>
      <w:r w:rsidRPr="00061870">
        <w:rPr>
          <w:rFonts w:ascii="Times New Roman" w:eastAsia="仿宋_GB2312" w:hAnsi="Times New Roman"/>
          <w:color w:val="000000"/>
          <w:sz w:val="32"/>
          <w:szCs w:val="32"/>
        </w:rPr>
        <w:t>，如要继续申报，需间隔一届后进行。</w:t>
      </w:r>
    </w:p>
    <w:p w:rsidR="00C17EB3" w:rsidRPr="006A3AAF"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（五）凡已获</w:t>
      </w:r>
      <w:r w:rsidRPr="00C17EB3">
        <w:rPr>
          <w:rFonts w:ascii="Times New Roman" w:eastAsia="仿宋_GB2312" w:hAnsi="Times New Roman"/>
          <w:color w:val="000000"/>
          <w:sz w:val="32"/>
          <w:szCs w:val="32"/>
        </w:rPr>
        <w:t>或</w:t>
      </w:r>
      <w:r w:rsidRPr="00061870">
        <w:rPr>
          <w:rFonts w:ascii="Times New Roman" w:eastAsia="仿宋_GB2312" w:hAnsi="Times New Roman"/>
          <w:color w:val="000000"/>
          <w:sz w:val="32"/>
          <w:szCs w:val="32"/>
        </w:rPr>
        <w:t>正在申报国家级科技奖励的</w:t>
      </w:r>
      <w:r w:rsidRPr="00C17EB3">
        <w:rPr>
          <w:rFonts w:ascii="Times New Roman" w:eastAsia="仿宋_GB2312" w:hAnsi="Times New Roman"/>
          <w:color w:val="000000"/>
          <w:sz w:val="32"/>
          <w:szCs w:val="32"/>
        </w:rPr>
        <w:t>成果</w:t>
      </w:r>
      <w:r w:rsidRPr="00061870">
        <w:rPr>
          <w:rFonts w:ascii="Times New Roman" w:eastAsia="仿宋_GB2312" w:hAnsi="Times New Roman"/>
          <w:color w:val="000000"/>
          <w:sz w:val="32"/>
          <w:szCs w:val="32"/>
        </w:rPr>
        <w:t>，不得申报范蠡科技奖。</w:t>
      </w:r>
    </w:p>
    <w:p w:rsidR="00C17EB3" w:rsidRPr="006A3AAF" w:rsidRDefault="00C17EB3" w:rsidP="00C17EB3">
      <w:pPr>
        <w:ind w:firstLineChars="200" w:firstLine="643"/>
        <w:rPr>
          <w:rFonts w:ascii="Times New Roman" w:eastAsia="仿宋_GB2312" w:hAnsi="Times New Roman"/>
          <w:color w:val="000000"/>
          <w:sz w:val="32"/>
          <w:szCs w:val="32"/>
        </w:rPr>
      </w:pPr>
      <w:r w:rsidRPr="00C676F3">
        <w:rPr>
          <w:rFonts w:ascii="Times New Roman" w:eastAsia="仿宋_GB2312" w:hAnsi="Times New Roman"/>
          <w:b/>
          <w:bCs/>
          <w:color w:val="000000"/>
          <w:sz w:val="32"/>
          <w:szCs w:val="32"/>
        </w:rPr>
        <w:t>第十六条</w:t>
      </w:r>
      <w:r w:rsidRPr="00C17EB3">
        <w:rPr>
          <w:rFonts w:ascii="Times New Roman" w:eastAsia="仿宋_GB2312" w:hAnsi="Times New Roman"/>
          <w:color w:val="000000"/>
          <w:sz w:val="32"/>
          <w:szCs w:val="32"/>
        </w:rPr>
        <w:tab/>
      </w:r>
      <w:r w:rsidRPr="00C17EB3">
        <w:rPr>
          <w:rFonts w:ascii="Times New Roman" w:eastAsia="仿宋_GB2312" w:hAnsi="Times New Roman"/>
          <w:color w:val="000000"/>
          <w:sz w:val="32"/>
          <w:szCs w:val="32"/>
        </w:rPr>
        <w:t>申报、推荐范蠡</w:t>
      </w:r>
      <w:r w:rsidRPr="00061870">
        <w:rPr>
          <w:rFonts w:ascii="Times New Roman" w:eastAsia="仿宋_GB2312" w:hAnsi="Times New Roman"/>
          <w:color w:val="000000"/>
          <w:sz w:val="32"/>
          <w:szCs w:val="32"/>
        </w:rPr>
        <w:t>科技奖应提交下列材料</w:t>
      </w:r>
      <w:r w:rsidRPr="006A3AAF">
        <w:rPr>
          <w:rFonts w:ascii="Times New Roman" w:eastAsia="仿宋_GB2312" w:hAnsi="Times New Roman"/>
          <w:color w:val="000000"/>
          <w:sz w:val="32"/>
          <w:szCs w:val="32"/>
        </w:rPr>
        <w:t>:</w:t>
      </w:r>
    </w:p>
    <w:p w:rsidR="00C17EB3" w:rsidRPr="00C17EB3"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（一）范蠡科技奖推荐书；</w:t>
      </w:r>
    </w:p>
    <w:p w:rsidR="00C17EB3" w:rsidRPr="006A3AAF"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（二）成果</w:t>
      </w:r>
      <w:r w:rsidRPr="00061870">
        <w:rPr>
          <w:rFonts w:ascii="Times New Roman" w:eastAsia="仿宋_GB2312" w:hAnsi="Times New Roman"/>
          <w:color w:val="000000"/>
          <w:sz w:val="32"/>
          <w:szCs w:val="32"/>
        </w:rPr>
        <w:t>评价材料；</w:t>
      </w:r>
    </w:p>
    <w:p w:rsidR="00C17EB3" w:rsidRPr="00C17EB3"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（三）由省部级单位认定的查新机构出具的查新检索报告；</w:t>
      </w:r>
    </w:p>
    <w:p w:rsidR="00C17EB3" w:rsidRPr="00C17EB3"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（四）成果应用单位出具的成果应用证明；</w:t>
      </w:r>
    </w:p>
    <w:p w:rsidR="00C17EB3" w:rsidRPr="00C17EB3"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（五）研究成果、实验报告等技术文件。</w:t>
      </w:r>
    </w:p>
    <w:p w:rsidR="00C17EB3" w:rsidRPr="00061870"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第十七条</w:t>
      </w:r>
      <w:r w:rsidRPr="00C17EB3">
        <w:rPr>
          <w:rFonts w:ascii="Times New Roman" w:eastAsia="仿宋_GB2312" w:hAnsi="Times New Roman"/>
          <w:b/>
          <w:bCs/>
          <w:color w:val="000000"/>
          <w:sz w:val="32"/>
          <w:szCs w:val="32"/>
        </w:rPr>
        <w:t xml:space="preserve"> </w:t>
      </w:r>
      <w:r w:rsidRPr="00061870">
        <w:rPr>
          <w:rFonts w:ascii="Times New Roman" w:eastAsia="仿宋_GB2312" w:hAnsi="Times New Roman"/>
          <w:color w:val="000000"/>
          <w:sz w:val="32"/>
          <w:szCs w:val="32"/>
        </w:rPr>
        <w:tab/>
      </w:r>
      <w:r w:rsidRPr="00C17EB3">
        <w:rPr>
          <w:rFonts w:ascii="Times New Roman" w:eastAsia="仿宋_GB2312" w:hAnsi="Times New Roman"/>
          <w:color w:val="000000"/>
          <w:sz w:val="32"/>
          <w:szCs w:val="32"/>
        </w:rPr>
        <w:t>申报</w:t>
      </w:r>
      <w:r w:rsidRPr="00061870">
        <w:rPr>
          <w:rFonts w:ascii="Times New Roman" w:eastAsia="仿宋_GB2312" w:hAnsi="Times New Roman"/>
          <w:color w:val="000000"/>
          <w:sz w:val="32"/>
          <w:szCs w:val="32"/>
        </w:rPr>
        <w:t>范蠡科技奖</w:t>
      </w:r>
      <w:r w:rsidRPr="00C17EB3">
        <w:rPr>
          <w:rFonts w:ascii="Times New Roman" w:eastAsia="仿宋_GB2312" w:hAnsi="Times New Roman"/>
          <w:color w:val="000000"/>
          <w:sz w:val="32"/>
          <w:szCs w:val="32"/>
        </w:rPr>
        <w:t>应通过</w:t>
      </w:r>
      <w:r w:rsidRPr="00061870">
        <w:rPr>
          <w:rFonts w:ascii="Times New Roman" w:eastAsia="仿宋_GB2312" w:hAnsi="Times New Roman"/>
          <w:color w:val="000000"/>
          <w:sz w:val="32"/>
          <w:szCs w:val="32"/>
        </w:rPr>
        <w:t>下列</w:t>
      </w:r>
      <w:r w:rsidRPr="00C17EB3">
        <w:rPr>
          <w:rFonts w:ascii="Times New Roman" w:eastAsia="仿宋_GB2312" w:hAnsi="Times New Roman"/>
          <w:color w:val="000000"/>
          <w:sz w:val="32"/>
          <w:szCs w:val="32"/>
        </w:rPr>
        <w:t>单位</w:t>
      </w:r>
      <w:r w:rsidRPr="00061870">
        <w:rPr>
          <w:rFonts w:ascii="Times New Roman" w:eastAsia="仿宋_GB2312" w:hAnsi="Times New Roman"/>
          <w:color w:val="000000"/>
          <w:sz w:val="32"/>
          <w:szCs w:val="32"/>
        </w:rPr>
        <w:t>（</w:t>
      </w:r>
      <w:r w:rsidRPr="00C17EB3">
        <w:rPr>
          <w:rFonts w:ascii="Times New Roman" w:eastAsia="仿宋_GB2312" w:hAnsi="Times New Roman"/>
          <w:color w:val="000000"/>
          <w:sz w:val="32"/>
          <w:szCs w:val="32"/>
        </w:rPr>
        <w:t>组织</w:t>
      </w:r>
      <w:r w:rsidRPr="00061870">
        <w:rPr>
          <w:rFonts w:ascii="Times New Roman" w:eastAsia="仿宋_GB2312" w:hAnsi="Times New Roman"/>
          <w:color w:val="000000"/>
          <w:sz w:val="32"/>
          <w:szCs w:val="32"/>
        </w:rPr>
        <w:t>、人员）</w:t>
      </w:r>
      <w:r w:rsidRPr="00C17EB3">
        <w:rPr>
          <w:rFonts w:ascii="Times New Roman" w:eastAsia="仿宋_GB2312" w:hAnsi="Times New Roman"/>
          <w:color w:val="000000"/>
          <w:sz w:val="32"/>
          <w:szCs w:val="32"/>
        </w:rPr>
        <w:t>之一</w:t>
      </w:r>
      <w:r w:rsidRPr="00061870">
        <w:rPr>
          <w:rFonts w:ascii="Times New Roman" w:eastAsia="仿宋_GB2312" w:hAnsi="Times New Roman"/>
          <w:color w:val="000000"/>
          <w:sz w:val="32"/>
          <w:szCs w:val="32"/>
        </w:rPr>
        <w:t>进行</w:t>
      </w:r>
      <w:r w:rsidRPr="00C17EB3">
        <w:rPr>
          <w:rFonts w:ascii="Times New Roman" w:eastAsia="仿宋_GB2312" w:hAnsi="Times New Roman"/>
          <w:color w:val="000000"/>
          <w:sz w:val="32"/>
          <w:szCs w:val="32"/>
        </w:rPr>
        <w:t>推荐。</w:t>
      </w:r>
    </w:p>
    <w:p w:rsidR="00C17EB3" w:rsidRPr="006A3AAF" w:rsidRDefault="00C17EB3" w:rsidP="00C17EB3">
      <w:pPr>
        <w:ind w:firstLineChars="200" w:firstLine="640"/>
        <w:rPr>
          <w:rFonts w:ascii="Times New Roman" w:eastAsia="仿宋_GB2312" w:hAnsi="Times New Roman"/>
          <w:color w:val="000000"/>
          <w:sz w:val="32"/>
          <w:szCs w:val="32"/>
        </w:rPr>
      </w:pPr>
      <w:r w:rsidRPr="006A3AAF">
        <w:rPr>
          <w:rFonts w:ascii="Times New Roman" w:eastAsia="仿宋_GB2312" w:hAnsi="Times New Roman"/>
          <w:color w:val="000000"/>
          <w:sz w:val="32"/>
          <w:szCs w:val="32"/>
        </w:rPr>
        <w:t>（一）各省、自治区、直辖市及计划单列市水产学会</w:t>
      </w:r>
      <w:r w:rsidRPr="00C17EB3">
        <w:rPr>
          <w:rFonts w:ascii="Times New Roman" w:eastAsia="仿宋_GB2312" w:hAnsi="Times New Roman"/>
          <w:color w:val="000000"/>
          <w:sz w:val="32"/>
          <w:szCs w:val="32"/>
        </w:rPr>
        <w:t>可推荐</w:t>
      </w:r>
      <w:r w:rsidRPr="00061870">
        <w:rPr>
          <w:rFonts w:ascii="Times New Roman" w:eastAsia="仿宋_GB2312" w:hAnsi="Times New Roman"/>
          <w:color w:val="000000"/>
          <w:sz w:val="32"/>
          <w:szCs w:val="32"/>
        </w:rPr>
        <w:t>本地区、本行业的申报</w:t>
      </w:r>
      <w:r w:rsidRPr="00C17EB3">
        <w:rPr>
          <w:rFonts w:ascii="Times New Roman" w:eastAsia="仿宋_GB2312" w:hAnsi="Times New Roman"/>
          <w:color w:val="000000"/>
          <w:sz w:val="32"/>
          <w:szCs w:val="32"/>
        </w:rPr>
        <w:t>成果</w:t>
      </w:r>
      <w:r w:rsidRPr="00061870">
        <w:rPr>
          <w:rFonts w:ascii="Times New Roman" w:eastAsia="仿宋_GB2312" w:hAnsi="Times New Roman"/>
          <w:color w:val="000000"/>
          <w:sz w:val="32"/>
          <w:szCs w:val="32"/>
        </w:rPr>
        <w:t>；</w:t>
      </w:r>
    </w:p>
    <w:p w:rsidR="00C17EB3" w:rsidRPr="006A3AAF"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（二）中国水产学会各分支机构</w:t>
      </w:r>
      <w:r w:rsidRPr="00C17EB3">
        <w:rPr>
          <w:rFonts w:ascii="Times New Roman" w:eastAsia="仿宋_GB2312" w:hAnsi="Times New Roman"/>
          <w:color w:val="000000"/>
          <w:sz w:val="32"/>
          <w:szCs w:val="32"/>
        </w:rPr>
        <w:t>可推荐</w:t>
      </w:r>
      <w:r w:rsidRPr="00061870">
        <w:rPr>
          <w:rFonts w:ascii="Times New Roman" w:eastAsia="仿宋_GB2312" w:hAnsi="Times New Roman"/>
          <w:color w:val="000000"/>
          <w:sz w:val="32"/>
          <w:szCs w:val="32"/>
        </w:rPr>
        <w:t>本专业领域</w:t>
      </w:r>
      <w:r w:rsidRPr="00C17EB3">
        <w:rPr>
          <w:rFonts w:ascii="Times New Roman" w:eastAsia="仿宋_GB2312" w:hAnsi="Times New Roman"/>
          <w:color w:val="000000"/>
          <w:sz w:val="32"/>
          <w:szCs w:val="32"/>
        </w:rPr>
        <w:t>的</w:t>
      </w:r>
      <w:r w:rsidRPr="00061870">
        <w:rPr>
          <w:rFonts w:ascii="Times New Roman" w:eastAsia="仿宋_GB2312" w:hAnsi="Times New Roman"/>
          <w:color w:val="000000"/>
          <w:sz w:val="32"/>
          <w:szCs w:val="32"/>
        </w:rPr>
        <w:t>申报</w:t>
      </w:r>
      <w:r w:rsidRPr="00C17EB3">
        <w:rPr>
          <w:rFonts w:ascii="Times New Roman" w:eastAsia="仿宋_GB2312" w:hAnsi="Times New Roman"/>
          <w:color w:val="000000"/>
          <w:sz w:val="32"/>
          <w:szCs w:val="32"/>
        </w:rPr>
        <w:t>成果</w:t>
      </w:r>
      <w:r w:rsidRPr="00061870">
        <w:rPr>
          <w:rFonts w:ascii="Times New Roman" w:eastAsia="仿宋_GB2312" w:hAnsi="Times New Roman"/>
          <w:color w:val="000000"/>
          <w:sz w:val="32"/>
          <w:szCs w:val="32"/>
        </w:rPr>
        <w:t>；</w:t>
      </w:r>
    </w:p>
    <w:p w:rsidR="00C17EB3" w:rsidRPr="006A3AAF"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（三）中国科协所属全国性学会</w:t>
      </w:r>
      <w:r w:rsidRPr="00C17EB3">
        <w:rPr>
          <w:rFonts w:ascii="Times New Roman" w:eastAsia="仿宋_GB2312" w:hAnsi="Times New Roman"/>
          <w:color w:val="000000"/>
          <w:sz w:val="32"/>
          <w:szCs w:val="32"/>
        </w:rPr>
        <w:t>、</w:t>
      </w:r>
      <w:r w:rsidRPr="00061870">
        <w:rPr>
          <w:rFonts w:ascii="Times New Roman" w:eastAsia="仿宋_GB2312" w:hAnsi="Times New Roman"/>
          <w:color w:val="000000"/>
          <w:sz w:val="32"/>
          <w:szCs w:val="32"/>
        </w:rPr>
        <w:t>全国性行业协会可推荐</w:t>
      </w:r>
      <w:r w:rsidRPr="00C17EB3">
        <w:rPr>
          <w:rFonts w:ascii="Times New Roman" w:eastAsia="仿宋_GB2312" w:hAnsi="Times New Roman"/>
          <w:color w:val="000000"/>
          <w:sz w:val="32"/>
          <w:szCs w:val="32"/>
        </w:rPr>
        <w:t>本行业</w:t>
      </w:r>
      <w:r w:rsidRPr="00061870">
        <w:rPr>
          <w:rFonts w:ascii="Times New Roman" w:eastAsia="仿宋_GB2312" w:hAnsi="Times New Roman"/>
          <w:color w:val="000000"/>
          <w:sz w:val="32"/>
          <w:szCs w:val="32"/>
        </w:rPr>
        <w:t>、本领域的申报</w:t>
      </w:r>
      <w:r w:rsidRPr="00C17EB3">
        <w:rPr>
          <w:rFonts w:ascii="Times New Roman" w:eastAsia="仿宋_GB2312" w:hAnsi="Times New Roman"/>
          <w:color w:val="000000"/>
          <w:sz w:val="32"/>
          <w:szCs w:val="32"/>
        </w:rPr>
        <w:t>成果</w:t>
      </w:r>
      <w:r w:rsidRPr="00061870">
        <w:rPr>
          <w:rFonts w:ascii="Times New Roman" w:eastAsia="仿宋_GB2312" w:hAnsi="Times New Roman"/>
          <w:color w:val="000000"/>
          <w:sz w:val="32"/>
          <w:szCs w:val="32"/>
        </w:rPr>
        <w:t>；</w:t>
      </w:r>
    </w:p>
    <w:p w:rsidR="00C17EB3" w:rsidRPr="006A3AAF"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（四）</w:t>
      </w:r>
      <w:r w:rsidRPr="00C17EB3">
        <w:rPr>
          <w:rFonts w:ascii="Times New Roman" w:eastAsia="仿宋_GB2312" w:hAnsi="Times New Roman"/>
          <w:color w:val="000000"/>
          <w:sz w:val="32"/>
          <w:szCs w:val="32"/>
        </w:rPr>
        <w:t>5</w:t>
      </w:r>
      <w:r w:rsidRPr="00C17EB3">
        <w:rPr>
          <w:rFonts w:ascii="Times New Roman" w:eastAsia="仿宋_GB2312" w:hAnsi="Times New Roman"/>
          <w:color w:val="000000"/>
          <w:sz w:val="32"/>
          <w:szCs w:val="32"/>
        </w:rPr>
        <w:t>名以上中国水产学会常务理事可联名直接推荐申报成果</w:t>
      </w:r>
      <w:r w:rsidRPr="00061870">
        <w:rPr>
          <w:rFonts w:ascii="Times New Roman" w:eastAsia="仿宋_GB2312" w:hAnsi="Times New Roman"/>
          <w:color w:val="000000"/>
          <w:sz w:val="32"/>
          <w:szCs w:val="32"/>
        </w:rPr>
        <w:t>。</w:t>
      </w:r>
      <w:r w:rsidRPr="006A3AAF">
        <w:rPr>
          <w:rFonts w:ascii="Times New Roman" w:eastAsia="仿宋_GB2312" w:hAnsi="Times New Roman"/>
          <w:color w:val="000000"/>
          <w:sz w:val="32"/>
          <w:szCs w:val="32"/>
        </w:rPr>
        <w:t xml:space="preserve">  </w:t>
      </w:r>
    </w:p>
    <w:p w:rsidR="00C17EB3" w:rsidRPr="00C17EB3" w:rsidRDefault="00C17EB3" w:rsidP="00C17EB3">
      <w:pPr>
        <w:ind w:firstLineChars="200" w:firstLine="643"/>
        <w:rPr>
          <w:rFonts w:ascii="Times New Roman" w:eastAsia="仿宋_GB2312" w:hAnsi="Times New Roman"/>
          <w:color w:val="000000"/>
          <w:sz w:val="32"/>
          <w:szCs w:val="32"/>
        </w:rPr>
      </w:pPr>
      <w:r w:rsidRPr="00C676F3">
        <w:rPr>
          <w:rFonts w:ascii="Times New Roman" w:eastAsia="仿宋_GB2312" w:hAnsi="Times New Roman"/>
          <w:b/>
          <w:bCs/>
          <w:color w:val="000000"/>
          <w:sz w:val="32"/>
          <w:szCs w:val="32"/>
        </w:rPr>
        <w:lastRenderedPageBreak/>
        <w:t>第十八条</w:t>
      </w:r>
      <w:r w:rsidRPr="00C17EB3">
        <w:rPr>
          <w:rFonts w:ascii="Times New Roman" w:eastAsia="仿宋_GB2312" w:hAnsi="Times New Roman"/>
          <w:color w:val="000000"/>
          <w:sz w:val="32"/>
          <w:szCs w:val="32"/>
        </w:rPr>
        <w:t xml:space="preserve"> </w:t>
      </w:r>
      <w:r w:rsidRPr="00C17EB3">
        <w:rPr>
          <w:rFonts w:ascii="Times New Roman" w:eastAsia="仿宋_GB2312" w:hAnsi="Times New Roman"/>
          <w:color w:val="000000"/>
          <w:sz w:val="32"/>
          <w:szCs w:val="32"/>
        </w:rPr>
        <w:t>范蠡科技奖的申报、推荐程序</w:t>
      </w:r>
    </w:p>
    <w:p w:rsidR="00C17EB3" w:rsidRPr="00C17EB3"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（一</w:t>
      </w:r>
      <w:r w:rsidRPr="00061870">
        <w:rPr>
          <w:rFonts w:ascii="Times New Roman" w:eastAsia="仿宋_GB2312" w:hAnsi="Times New Roman"/>
          <w:color w:val="000000"/>
          <w:sz w:val="32"/>
          <w:szCs w:val="32"/>
        </w:rPr>
        <w:t>）申报单位按申报条件与要求准备申报</w:t>
      </w:r>
      <w:r w:rsidRPr="00C17EB3">
        <w:rPr>
          <w:rFonts w:ascii="Times New Roman" w:eastAsia="仿宋_GB2312" w:hAnsi="Times New Roman"/>
          <w:color w:val="000000"/>
          <w:sz w:val="32"/>
          <w:szCs w:val="32"/>
        </w:rPr>
        <w:t>成果</w:t>
      </w:r>
      <w:r w:rsidRPr="00061870">
        <w:rPr>
          <w:rFonts w:ascii="Times New Roman" w:eastAsia="仿宋_GB2312" w:hAnsi="Times New Roman"/>
          <w:color w:val="000000"/>
          <w:sz w:val="32"/>
          <w:szCs w:val="32"/>
        </w:rPr>
        <w:t>资料，并在</w:t>
      </w:r>
      <w:r w:rsidRPr="00C17EB3">
        <w:rPr>
          <w:rFonts w:ascii="Times New Roman" w:eastAsia="仿宋_GB2312" w:hAnsi="Times New Roman"/>
          <w:color w:val="000000"/>
          <w:sz w:val="32"/>
          <w:szCs w:val="32"/>
        </w:rPr>
        <w:t>成果</w:t>
      </w:r>
      <w:r w:rsidRPr="00061870">
        <w:rPr>
          <w:rFonts w:ascii="Times New Roman" w:eastAsia="仿宋_GB2312" w:hAnsi="Times New Roman"/>
          <w:color w:val="000000"/>
          <w:sz w:val="32"/>
          <w:szCs w:val="32"/>
        </w:rPr>
        <w:t>主要完成单位（前</w:t>
      </w:r>
      <w:r w:rsidRPr="006A3AAF">
        <w:rPr>
          <w:rFonts w:ascii="Times New Roman" w:eastAsia="仿宋_GB2312" w:hAnsi="Times New Roman"/>
          <w:color w:val="000000"/>
          <w:sz w:val="32"/>
          <w:szCs w:val="32"/>
        </w:rPr>
        <w:t>3</w:t>
      </w:r>
      <w:r w:rsidRPr="00C676F3">
        <w:rPr>
          <w:rFonts w:ascii="Times New Roman" w:eastAsia="仿宋_GB2312" w:hAnsi="Times New Roman"/>
          <w:color w:val="000000"/>
          <w:sz w:val="32"/>
          <w:szCs w:val="32"/>
        </w:rPr>
        <w:t>名）内部进行公示；</w:t>
      </w:r>
    </w:p>
    <w:p w:rsidR="00C17EB3" w:rsidRPr="006A3AAF"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（二）申报单位将准备齐全的申报成果</w:t>
      </w:r>
      <w:r w:rsidRPr="00061870">
        <w:rPr>
          <w:rFonts w:ascii="Times New Roman" w:eastAsia="仿宋_GB2312" w:hAnsi="Times New Roman"/>
          <w:color w:val="000000"/>
          <w:sz w:val="32"/>
          <w:szCs w:val="32"/>
        </w:rPr>
        <w:t>资料报送到推荐单位</w:t>
      </w:r>
      <w:r w:rsidRPr="00C17EB3">
        <w:rPr>
          <w:rFonts w:ascii="Times New Roman" w:eastAsia="仿宋_GB2312" w:hAnsi="Times New Roman"/>
          <w:color w:val="000000"/>
          <w:sz w:val="32"/>
          <w:szCs w:val="32"/>
        </w:rPr>
        <w:t>（组织</w:t>
      </w:r>
      <w:r w:rsidRPr="00061870">
        <w:rPr>
          <w:rFonts w:ascii="Times New Roman" w:eastAsia="仿宋_GB2312" w:hAnsi="Times New Roman"/>
          <w:color w:val="000000"/>
          <w:sz w:val="32"/>
          <w:szCs w:val="32"/>
        </w:rPr>
        <w:t>、人员</w:t>
      </w:r>
      <w:r w:rsidRPr="00C17EB3">
        <w:rPr>
          <w:rFonts w:ascii="Times New Roman" w:eastAsia="仿宋_GB2312" w:hAnsi="Times New Roman"/>
          <w:color w:val="000000"/>
          <w:sz w:val="32"/>
          <w:szCs w:val="32"/>
        </w:rPr>
        <w:t>）</w:t>
      </w:r>
      <w:r w:rsidRPr="00061870">
        <w:rPr>
          <w:rFonts w:ascii="Times New Roman" w:eastAsia="仿宋_GB2312" w:hAnsi="Times New Roman"/>
          <w:color w:val="000000"/>
          <w:sz w:val="32"/>
          <w:szCs w:val="32"/>
        </w:rPr>
        <w:t>；</w:t>
      </w:r>
    </w:p>
    <w:p w:rsidR="00C17EB3" w:rsidRPr="006A3AAF"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（三）推荐单位</w:t>
      </w:r>
      <w:r w:rsidRPr="00C17EB3">
        <w:rPr>
          <w:rFonts w:ascii="Times New Roman" w:eastAsia="仿宋_GB2312" w:hAnsi="Times New Roman"/>
          <w:color w:val="000000"/>
          <w:sz w:val="32"/>
          <w:szCs w:val="32"/>
        </w:rPr>
        <w:t>（组织）</w:t>
      </w:r>
      <w:r w:rsidRPr="00061870">
        <w:rPr>
          <w:rFonts w:ascii="Times New Roman" w:eastAsia="仿宋_GB2312" w:hAnsi="Times New Roman"/>
          <w:color w:val="000000"/>
          <w:sz w:val="32"/>
          <w:szCs w:val="32"/>
        </w:rPr>
        <w:t>对申报</w:t>
      </w:r>
      <w:r w:rsidRPr="00C17EB3">
        <w:rPr>
          <w:rFonts w:ascii="Times New Roman" w:eastAsia="仿宋_GB2312" w:hAnsi="Times New Roman"/>
          <w:color w:val="000000"/>
          <w:sz w:val="32"/>
          <w:szCs w:val="32"/>
        </w:rPr>
        <w:t>成果</w:t>
      </w:r>
      <w:r w:rsidRPr="00061870">
        <w:rPr>
          <w:rFonts w:ascii="Times New Roman" w:eastAsia="仿宋_GB2312" w:hAnsi="Times New Roman"/>
          <w:color w:val="000000"/>
          <w:sz w:val="32"/>
          <w:szCs w:val="32"/>
        </w:rPr>
        <w:t>进行汇总和形式审查后，组织专家进行预审</w:t>
      </w:r>
      <w:r w:rsidRPr="00C17EB3">
        <w:rPr>
          <w:rFonts w:ascii="Times New Roman" w:eastAsia="仿宋_GB2312" w:hAnsi="Times New Roman"/>
          <w:color w:val="000000"/>
          <w:sz w:val="32"/>
          <w:szCs w:val="32"/>
        </w:rPr>
        <w:t>；</w:t>
      </w:r>
      <w:r w:rsidRPr="00061870">
        <w:rPr>
          <w:rFonts w:ascii="Times New Roman" w:eastAsia="仿宋_GB2312" w:hAnsi="Times New Roman"/>
          <w:color w:val="000000"/>
          <w:sz w:val="32"/>
          <w:szCs w:val="32"/>
        </w:rPr>
        <w:t>常务理事</w:t>
      </w:r>
      <w:r w:rsidRPr="00C17EB3">
        <w:rPr>
          <w:rFonts w:ascii="Times New Roman" w:eastAsia="仿宋_GB2312" w:hAnsi="Times New Roman"/>
          <w:color w:val="000000"/>
          <w:sz w:val="32"/>
          <w:szCs w:val="32"/>
        </w:rPr>
        <w:t>直接</w:t>
      </w:r>
      <w:r w:rsidRPr="00061870">
        <w:rPr>
          <w:rFonts w:ascii="Times New Roman" w:eastAsia="仿宋_GB2312" w:hAnsi="Times New Roman"/>
          <w:color w:val="000000"/>
          <w:sz w:val="32"/>
          <w:szCs w:val="32"/>
        </w:rPr>
        <w:t>推荐的申报成果</w:t>
      </w:r>
      <w:r w:rsidRPr="00C17EB3">
        <w:rPr>
          <w:rFonts w:ascii="Times New Roman" w:eastAsia="仿宋_GB2312" w:hAnsi="Times New Roman"/>
          <w:color w:val="000000"/>
          <w:sz w:val="32"/>
          <w:szCs w:val="32"/>
        </w:rPr>
        <w:t>由常务理事</w:t>
      </w:r>
      <w:r w:rsidRPr="00061870">
        <w:rPr>
          <w:rFonts w:ascii="Times New Roman" w:eastAsia="仿宋_GB2312" w:hAnsi="Times New Roman"/>
          <w:color w:val="000000"/>
          <w:sz w:val="32"/>
          <w:szCs w:val="32"/>
        </w:rPr>
        <w:t>本人</w:t>
      </w:r>
      <w:r w:rsidRPr="00C17EB3">
        <w:rPr>
          <w:rFonts w:ascii="Times New Roman" w:eastAsia="仿宋_GB2312" w:hAnsi="Times New Roman"/>
          <w:color w:val="000000"/>
          <w:sz w:val="32"/>
          <w:szCs w:val="32"/>
        </w:rPr>
        <w:t>进行</w:t>
      </w:r>
      <w:r w:rsidRPr="00061870">
        <w:rPr>
          <w:rFonts w:ascii="Times New Roman" w:eastAsia="仿宋_GB2312" w:hAnsi="Times New Roman"/>
          <w:color w:val="000000"/>
          <w:sz w:val="32"/>
          <w:szCs w:val="32"/>
        </w:rPr>
        <w:t>预审；</w:t>
      </w:r>
    </w:p>
    <w:p w:rsidR="00C17EB3" w:rsidRPr="006A3AAF"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（四）通过预审的申报</w:t>
      </w:r>
      <w:r w:rsidRPr="00C17EB3">
        <w:rPr>
          <w:rFonts w:ascii="Times New Roman" w:eastAsia="仿宋_GB2312" w:hAnsi="Times New Roman"/>
          <w:color w:val="000000"/>
          <w:sz w:val="32"/>
          <w:szCs w:val="32"/>
        </w:rPr>
        <w:t>成果</w:t>
      </w:r>
      <w:r w:rsidRPr="00061870">
        <w:rPr>
          <w:rFonts w:ascii="Times New Roman" w:eastAsia="仿宋_GB2312" w:hAnsi="Times New Roman"/>
          <w:color w:val="000000"/>
          <w:sz w:val="32"/>
          <w:szCs w:val="32"/>
        </w:rPr>
        <w:t>由推荐单位</w:t>
      </w:r>
      <w:r w:rsidRPr="00C17EB3">
        <w:rPr>
          <w:rFonts w:ascii="Times New Roman" w:eastAsia="仿宋_GB2312" w:hAnsi="Times New Roman"/>
          <w:color w:val="000000"/>
          <w:sz w:val="32"/>
          <w:szCs w:val="32"/>
        </w:rPr>
        <w:t>（组织</w:t>
      </w:r>
      <w:r w:rsidRPr="00061870">
        <w:rPr>
          <w:rFonts w:ascii="Times New Roman" w:eastAsia="仿宋_GB2312" w:hAnsi="Times New Roman"/>
          <w:color w:val="000000"/>
          <w:sz w:val="32"/>
          <w:szCs w:val="32"/>
        </w:rPr>
        <w:t>、人员</w:t>
      </w:r>
      <w:r w:rsidRPr="00C17EB3">
        <w:rPr>
          <w:rFonts w:ascii="Times New Roman" w:eastAsia="仿宋_GB2312" w:hAnsi="Times New Roman"/>
          <w:color w:val="000000"/>
          <w:sz w:val="32"/>
          <w:szCs w:val="32"/>
        </w:rPr>
        <w:t>）</w:t>
      </w:r>
      <w:r w:rsidRPr="00061870">
        <w:rPr>
          <w:rFonts w:ascii="Times New Roman" w:eastAsia="仿宋_GB2312" w:hAnsi="Times New Roman"/>
          <w:color w:val="000000"/>
          <w:sz w:val="32"/>
          <w:szCs w:val="32"/>
        </w:rPr>
        <w:t>统一推荐到奖励工作办公室；</w:t>
      </w:r>
    </w:p>
    <w:p w:rsidR="00C17EB3" w:rsidRPr="006A3AAF"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（五）推荐单位</w:t>
      </w:r>
      <w:r w:rsidRPr="00C17EB3">
        <w:rPr>
          <w:rFonts w:ascii="Times New Roman" w:eastAsia="仿宋_GB2312" w:hAnsi="Times New Roman"/>
          <w:color w:val="000000"/>
          <w:sz w:val="32"/>
          <w:szCs w:val="32"/>
        </w:rPr>
        <w:t>（组织）</w:t>
      </w:r>
      <w:r w:rsidRPr="00061870">
        <w:rPr>
          <w:rFonts w:ascii="Times New Roman" w:eastAsia="仿宋_GB2312" w:hAnsi="Times New Roman"/>
          <w:color w:val="000000"/>
          <w:sz w:val="32"/>
          <w:szCs w:val="32"/>
        </w:rPr>
        <w:t>设有科学技术奖励的，可在本单位</w:t>
      </w:r>
      <w:r w:rsidRPr="00C17EB3">
        <w:rPr>
          <w:rFonts w:ascii="Times New Roman" w:eastAsia="仿宋_GB2312" w:hAnsi="Times New Roman"/>
          <w:color w:val="000000"/>
          <w:sz w:val="32"/>
          <w:szCs w:val="32"/>
        </w:rPr>
        <w:t>（组织）</w:t>
      </w:r>
      <w:r w:rsidRPr="00061870">
        <w:rPr>
          <w:rFonts w:ascii="Times New Roman" w:eastAsia="仿宋_GB2312" w:hAnsi="Times New Roman"/>
          <w:color w:val="000000"/>
          <w:sz w:val="32"/>
          <w:szCs w:val="32"/>
        </w:rPr>
        <w:t>奖励二等奖以上的成果中择优推荐。</w:t>
      </w:r>
    </w:p>
    <w:p w:rsidR="00C17EB3" w:rsidRPr="00C17EB3" w:rsidRDefault="00C17EB3" w:rsidP="00C17EB3">
      <w:pPr>
        <w:jc w:val="center"/>
        <w:rPr>
          <w:rFonts w:ascii="Times New Roman" w:eastAsia="黑体" w:hAnsi="Times New Roman"/>
          <w:color w:val="000000"/>
          <w:sz w:val="32"/>
          <w:szCs w:val="32"/>
        </w:rPr>
      </w:pPr>
      <w:r w:rsidRPr="00C676F3">
        <w:rPr>
          <w:rFonts w:ascii="Times New Roman" w:eastAsia="黑体" w:hAnsi="Times New Roman"/>
          <w:color w:val="000000"/>
          <w:sz w:val="32"/>
          <w:szCs w:val="32"/>
        </w:rPr>
        <w:t>第五章</w:t>
      </w:r>
      <w:r w:rsidRPr="00C17EB3">
        <w:rPr>
          <w:rFonts w:ascii="Times New Roman" w:eastAsia="黑体" w:hAnsi="Times New Roman"/>
          <w:color w:val="000000"/>
          <w:sz w:val="32"/>
          <w:szCs w:val="32"/>
        </w:rPr>
        <w:t xml:space="preserve"> </w:t>
      </w:r>
      <w:r w:rsidRPr="00C17EB3">
        <w:rPr>
          <w:rFonts w:ascii="Times New Roman" w:eastAsia="黑体" w:hAnsi="Times New Roman"/>
          <w:color w:val="000000"/>
          <w:sz w:val="32"/>
          <w:szCs w:val="32"/>
        </w:rPr>
        <w:t>评审与授奖</w:t>
      </w:r>
    </w:p>
    <w:p w:rsidR="00C17EB3" w:rsidRPr="00C17EB3"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第十九条</w:t>
      </w:r>
      <w:r w:rsidRPr="00C17EB3">
        <w:rPr>
          <w:rFonts w:ascii="Times New Roman" w:eastAsia="仿宋_GB2312" w:hAnsi="Times New Roman"/>
          <w:color w:val="000000"/>
          <w:sz w:val="32"/>
          <w:szCs w:val="32"/>
        </w:rPr>
        <w:t xml:space="preserve">  </w:t>
      </w:r>
      <w:r w:rsidRPr="00C17EB3">
        <w:rPr>
          <w:rFonts w:ascii="Times New Roman" w:eastAsia="仿宋_GB2312" w:hAnsi="Times New Roman"/>
          <w:color w:val="000000"/>
          <w:sz w:val="32"/>
          <w:szCs w:val="32"/>
        </w:rPr>
        <w:t>评审原则和方式</w:t>
      </w:r>
    </w:p>
    <w:p w:rsidR="00C17EB3" w:rsidRPr="00C676F3"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范蠡科技奖按照科学、公正的原则，依据评审标准，采用形式审查、评审委员会网评</w:t>
      </w:r>
      <w:r w:rsidRPr="00061870">
        <w:rPr>
          <w:rFonts w:ascii="Times New Roman" w:eastAsia="仿宋_GB2312" w:hAnsi="Times New Roman"/>
          <w:color w:val="000000"/>
          <w:sz w:val="32"/>
          <w:szCs w:val="32"/>
        </w:rPr>
        <w:t>和</w:t>
      </w:r>
      <w:r w:rsidRPr="00C17EB3">
        <w:rPr>
          <w:rFonts w:ascii="Times New Roman" w:eastAsia="仿宋_GB2312" w:hAnsi="Times New Roman"/>
          <w:color w:val="000000"/>
          <w:sz w:val="32"/>
          <w:szCs w:val="32"/>
        </w:rPr>
        <w:t>会评</w:t>
      </w:r>
      <w:r w:rsidRPr="00061870">
        <w:rPr>
          <w:rFonts w:ascii="Times New Roman" w:eastAsia="仿宋_GB2312" w:hAnsi="Times New Roman"/>
          <w:color w:val="000000"/>
          <w:sz w:val="32"/>
          <w:szCs w:val="32"/>
        </w:rPr>
        <w:t>、奖励委员会审查的方</w:t>
      </w:r>
      <w:r w:rsidRPr="006A3AAF">
        <w:rPr>
          <w:rFonts w:ascii="Times New Roman" w:eastAsia="仿宋_GB2312" w:hAnsi="Times New Roman"/>
          <w:color w:val="000000"/>
          <w:sz w:val="32"/>
          <w:szCs w:val="32"/>
        </w:rPr>
        <w:t>式进行评审。</w:t>
      </w:r>
    </w:p>
    <w:p w:rsidR="00C17EB3" w:rsidRPr="00C17EB3"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第二十条</w:t>
      </w:r>
      <w:r w:rsidRPr="00C17EB3">
        <w:rPr>
          <w:rFonts w:ascii="Times New Roman" w:eastAsia="仿宋_GB2312" w:hAnsi="Times New Roman"/>
          <w:color w:val="000000"/>
          <w:sz w:val="32"/>
          <w:szCs w:val="32"/>
        </w:rPr>
        <w:tab/>
      </w:r>
      <w:r w:rsidRPr="00C17EB3">
        <w:rPr>
          <w:rFonts w:ascii="Times New Roman" w:eastAsia="仿宋_GB2312" w:hAnsi="Times New Roman"/>
          <w:color w:val="000000"/>
          <w:sz w:val="32"/>
          <w:szCs w:val="32"/>
        </w:rPr>
        <w:t>评审程序</w:t>
      </w:r>
    </w:p>
    <w:p w:rsidR="00C17EB3" w:rsidRPr="00061870"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（一）奖励工作办公室对申报成果</w:t>
      </w:r>
      <w:r w:rsidRPr="00061870">
        <w:rPr>
          <w:rFonts w:ascii="Times New Roman" w:eastAsia="仿宋_GB2312" w:hAnsi="Times New Roman"/>
          <w:color w:val="000000"/>
          <w:sz w:val="32"/>
          <w:szCs w:val="32"/>
        </w:rPr>
        <w:t>进行形式审查和专业分类。</w:t>
      </w:r>
    </w:p>
    <w:p w:rsidR="00C17EB3" w:rsidRPr="006A3AAF" w:rsidRDefault="00C17EB3" w:rsidP="00C17EB3">
      <w:pPr>
        <w:ind w:firstLineChars="200" w:firstLine="640"/>
        <w:rPr>
          <w:rFonts w:ascii="Times New Roman" w:eastAsia="仿宋_GB2312" w:hAnsi="Times New Roman"/>
          <w:color w:val="000000"/>
          <w:sz w:val="32"/>
          <w:szCs w:val="32"/>
        </w:rPr>
      </w:pPr>
      <w:r w:rsidRPr="006A3AAF">
        <w:rPr>
          <w:rFonts w:ascii="Times New Roman" w:eastAsia="仿宋_GB2312" w:hAnsi="Times New Roman"/>
          <w:color w:val="000000"/>
          <w:sz w:val="32"/>
          <w:szCs w:val="32"/>
        </w:rPr>
        <w:t>（二）评审委员会根据申报</w:t>
      </w:r>
      <w:r w:rsidRPr="00C17EB3">
        <w:rPr>
          <w:rFonts w:ascii="Times New Roman" w:eastAsia="仿宋_GB2312" w:hAnsi="Times New Roman"/>
          <w:color w:val="000000"/>
          <w:sz w:val="32"/>
          <w:szCs w:val="32"/>
        </w:rPr>
        <w:t>成果</w:t>
      </w:r>
      <w:r w:rsidRPr="00061870">
        <w:rPr>
          <w:rFonts w:ascii="Times New Roman" w:eastAsia="仿宋_GB2312" w:hAnsi="Times New Roman"/>
          <w:color w:val="000000"/>
          <w:sz w:val="32"/>
          <w:szCs w:val="32"/>
        </w:rPr>
        <w:t>的专业分类情况，成立若干</w:t>
      </w:r>
      <w:proofErr w:type="gramStart"/>
      <w:r w:rsidRPr="00061870">
        <w:rPr>
          <w:rFonts w:ascii="Times New Roman" w:eastAsia="仿宋_GB2312" w:hAnsi="Times New Roman"/>
          <w:color w:val="000000"/>
          <w:sz w:val="32"/>
          <w:szCs w:val="32"/>
        </w:rPr>
        <w:lastRenderedPageBreak/>
        <w:t>专业网</w:t>
      </w:r>
      <w:proofErr w:type="gramEnd"/>
      <w:r w:rsidRPr="00C17EB3">
        <w:rPr>
          <w:rFonts w:ascii="Times New Roman" w:eastAsia="仿宋_GB2312" w:hAnsi="Times New Roman"/>
          <w:color w:val="000000"/>
          <w:sz w:val="32"/>
          <w:szCs w:val="32"/>
        </w:rPr>
        <w:t>评</w:t>
      </w:r>
      <w:r w:rsidRPr="00061870">
        <w:rPr>
          <w:rFonts w:ascii="Times New Roman" w:eastAsia="仿宋_GB2312" w:hAnsi="Times New Roman"/>
          <w:color w:val="000000"/>
          <w:sz w:val="32"/>
          <w:szCs w:val="32"/>
        </w:rPr>
        <w:t>专家组，各</w:t>
      </w:r>
      <w:proofErr w:type="gramStart"/>
      <w:r w:rsidRPr="00061870">
        <w:rPr>
          <w:rFonts w:ascii="Times New Roman" w:eastAsia="仿宋_GB2312" w:hAnsi="Times New Roman"/>
          <w:color w:val="000000"/>
          <w:sz w:val="32"/>
          <w:szCs w:val="32"/>
        </w:rPr>
        <w:t>专业网</w:t>
      </w:r>
      <w:proofErr w:type="gramEnd"/>
      <w:r w:rsidRPr="00C17EB3">
        <w:rPr>
          <w:rFonts w:ascii="Times New Roman" w:eastAsia="仿宋_GB2312" w:hAnsi="Times New Roman"/>
          <w:color w:val="000000"/>
          <w:sz w:val="32"/>
          <w:szCs w:val="32"/>
        </w:rPr>
        <w:t>评</w:t>
      </w:r>
      <w:r w:rsidRPr="00061870">
        <w:rPr>
          <w:rFonts w:ascii="Times New Roman" w:eastAsia="仿宋_GB2312" w:hAnsi="Times New Roman"/>
          <w:color w:val="000000"/>
          <w:sz w:val="32"/>
          <w:szCs w:val="32"/>
        </w:rPr>
        <w:t>专家组成员不少于</w:t>
      </w:r>
      <w:r w:rsidRPr="006A3AAF">
        <w:rPr>
          <w:rFonts w:ascii="Times New Roman" w:eastAsia="仿宋_GB2312" w:hAnsi="Times New Roman"/>
          <w:color w:val="000000"/>
          <w:sz w:val="32"/>
          <w:szCs w:val="32"/>
        </w:rPr>
        <w:t>7</w:t>
      </w:r>
      <w:r w:rsidRPr="00C676F3">
        <w:rPr>
          <w:rFonts w:ascii="Times New Roman" w:eastAsia="仿宋_GB2312" w:hAnsi="Times New Roman"/>
          <w:color w:val="000000"/>
          <w:sz w:val="32"/>
          <w:szCs w:val="32"/>
        </w:rPr>
        <w:t>人，各设组长</w:t>
      </w:r>
      <w:r w:rsidRPr="00C17EB3">
        <w:rPr>
          <w:rFonts w:ascii="Times New Roman" w:eastAsia="仿宋_GB2312" w:hAnsi="Times New Roman"/>
          <w:color w:val="000000"/>
          <w:sz w:val="32"/>
          <w:szCs w:val="32"/>
        </w:rPr>
        <w:t>1</w:t>
      </w:r>
      <w:r w:rsidRPr="00C17EB3">
        <w:rPr>
          <w:rFonts w:ascii="Times New Roman" w:eastAsia="仿宋_GB2312" w:hAnsi="Times New Roman"/>
          <w:color w:val="000000"/>
          <w:sz w:val="32"/>
          <w:szCs w:val="32"/>
        </w:rPr>
        <w:t>名。</w:t>
      </w:r>
      <w:proofErr w:type="gramStart"/>
      <w:r w:rsidRPr="00C17EB3">
        <w:rPr>
          <w:rFonts w:ascii="Times New Roman" w:eastAsia="仿宋_GB2312" w:hAnsi="Times New Roman"/>
          <w:color w:val="000000"/>
          <w:sz w:val="32"/>
          <w:szCs w:val="32"/>
        </w:rPr>
        <w:t>专业网</w:t>
      </w:r>
      <w:proofErr w:type="gramEnd"/>
      <w:r w:rsidRPr="00C17EB3">
        <w:rPr>
          <w:rFonts w:ascii="Times New Roman" w:eastAsia="仿宋_GB2312" w:hAnsi="Times New Roman"/>
          <w:color w:val="000000"/>
          <w:sz w:val="32"/>
          <w:szCs w:val="32"/>
        </w:rPr>
        <w:t>评专家根据评审原则，按照各奖项评审标准和重点评审内容对申报成果进行评定打分。网评</w:t>
      </w:r>
      <w:r w:rsidRPr="00061870">
        <w:rPr>
          <w:rFonts w:ascii="Times New Roman" w:eastAsia="仿宋_GB2312" w:hAnsi="Times New Roman"/>
          <w:color w:val="000000"/>
          <w:sz w:val="32"/>
          <w:szCs w:val="32"/>
        </w:rPr>
        <w:t>专家组组长根据打分结果，对本专业组申报成果进行排序，并提出书面评审意见。</w:t>
      </w:r>
    </w:p>
    <w:p w:rsidR="00C17EB3" w:rsidRPr="006A3AAF"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（三）</w:t>
      </w:r>
      <w:r w:rsidRPr="00C17EB3">
        <w:rPr>
          <w:rFonts w:ascii="Times New Roman" w:eastAsia="仿宋_GB2312" w:hAnsi="Times New Roman"/>
          <w:color w:val="000000"/>
          <w:sz w:val="32"/>
          <w:szCs w:val="32"/>
        </w:rPr>
        <w:t>评审</w:t>
      </w:r>
      <w:r w:rsidRPr="00061870">
        <w:rPr>
          <w:rFonts w:ascii="Times New Roman" w:eastAsia="仿宋_GB2312" w:hAnsi="Times New Roman"/>
          <w:color w:val="000000"/>
          <w:sz w:val="32"/>
          <w:szCs w:val="32"/>
        </w:rPr>
        <w:t>委员会</w:t>
      </w:r>
      <w:r w:rsidRPr="00C17EB3">
        <w:rPr>
          <w:rFonts w:ascii="Times New Roman" w:eastAsia="仿宋_GB2312" w:hAnsi="Times New Roman"/>
          <w:color w:val="000000"/>
          <w:sz w:val="32"/>
          <w:szCs w:val="32"/>
        </w:rPr>
        <w:t>成立由</w:t>
      </w:r>
      <w:r w:rsidRPr="00061870">
        <w:rPr>
          <w:rFonts w:ascii="Times New Roman" w:eastAsia="仿宋_GB2312" w:hAnsi="Times New Roman"/>
          <w:color w:val="000000"/>
          <w:sz w:val="32"/>
          <w:szCs w:val="32"/>
        </w:rPr>
        <w:t>11</w:t>
      </w:r>
      <w:r w:rsidRPr="006A3AAF">
        <w:rPr>
          <w:rFonts w:ascii="Times New Roman" w:eastAsia="仿宋_GB2312" w:hAnsi="Times New Roman"/>
          <w:color w:val="000000"/>
          <w:sz w:val="32"/>
          <w:szCs w:val="32"/>
        </w:rPr>
        <w:t>至</w:t>
      </w:r>
      <w:r w:rsidRPr="00C676F3">
        <w:rPr>
          <w:rFonts w:ascii="Times New Roman" w:eastAsia="仿宋_GB2312" w:hAnsi="Times New Roman"/>
          <w:color w:val="000000"/>
          <w:sz w:val="32"/>
          <w:szCs w:val="32"/>
        </w:rPr>
        <w:t>15</w:t>
      </w:r>
      <w:r w:rsidRPr="00C17EB3">
        <w:rPr>
          <w:rFonts w:ascii="Times New Roman" w:eastAsia="仿宋_GB2312" w:hAnsi="Times New Roman"/>
          <w:color w:val="000000"/>
          <w:sz w:val="32"/>
          <w:szCs w:val="32"/>
        </w:rPr>
        <w:t>名专家委员</w:t>
      </w:r>
      <w:r w:rsidRPr="00061870">
        <w:rPr>
          <w:rFonts w:ascii="Times New Roman" w:eastAsia="仿宋_GB2312" w:hAnsi="Times New Roman"/>
          <w:color w:val="000000"/>
          <w:sz w:val="32"/>
          <w:szCs w:val="32"/>
        </w:rPr>
        <w:t>组成</w:t>
      </w:r>
      <w:r w:rsidRPr="00C17EB3">
        <w:rPr>
          <w:rFonts w:ascii="Times New Roman" w:eastAsia="仿宋_GB2312" w:hAnsi="Times New Roman"/>
          <w:color w:val="000000"/>
          <w:sz w:val="32"/>
          <w:szCs w:val="32"/>
        </w:rPr>
        <w:t>的会评专家组</w:t>
      </w:r>
      <w:r w:rsidRPr="00061870">
        <w:rPr>
          <w:rFonts w:ascii="Times New Roman" w:eastAsia="仿宋_GB2312" w:hAnsi="Times New Roman"/>
          <w:color w:val="000000"/>
          <w:sz w:val="32"/>
          <w:szCs w:val="32"/>
        </w:rPr>
        <w:t>，对各</w:t>
      </w:r>
      <w:proofErr w:type="gramStart"/>
      <w:r w:rsidRPr="00061870">
        <w:rPr>
          <w:rFonts w:ascii="Times New Roman" w:eastAsia="仿宋_GB2312" w:hAnsi="Times New Roman"/>
          <w:color w:val="000000"/>
          <w:sz w:val="32"/>
          <w:szCs w:val="32"/>
        </w:rPr>
        <w:t>专业网</w:t>
      </w:r>
      <w:proofErr w:type="gramEnd"/>
      <w:r w:rsidRPr="00C17EB3">
        <w:rPr>
          <w:rFonts w:ascii="Times New Roman" w:eastAsia="仿宋_GB2312" w:hAnsi="Times New Roman"/>
          <w:color w:val="000000"/>
          <w:sz w:val="32"/>
          <w:szCs w:val="32"/>
        </w:rPr>
        <w:t>评专家</w:t>
      </w:r>
      <w:r w:rsidRPr="00061870">
        <w:rPr>
          <w:rFonts w:ascii="Times New Roman" w:eastAsia="仿宋_GB2312" w:hAnsi="Times New Roman"/>
          <w:color w:val="000000"/>
          <w:sz w:val="32"/>
          <w:szCs w:val="32"/>
        </w:rPr>
        <w:t>组推荐的</w:t>
      </w:r>
      <w:r w:rsidRPr="00C17EB3">
        <w:rPr>
          <w:rFonts w:ascii="Times New Roman" w:eastAsia="仿宋_GB2312" w:hAnsi="Times New Roman"/>
          <w:color w:val="000000"/>
          <w:sz w:val="32"/>
          <w:szCs w:val="32"/>
        </w:rPr>
        <w:t>申报</w:t>
      </w:r>
      <w:r w:rsidRPr="00061870">
        <w:rPr>
          <w:rFonts w:ascii="Times New Roman" w:eastAsia="仿宋_GB2312" w:hAnsi="Times New Roman"/>
          <w:color w:val="000000"/>
          <w:sz w:val="32"/>
          <w:szCs w:val="32"/>
        </w:rPr>
        <w:t>成果进行会议评审</w:t>
      </w:r>
      <w:r w:rsidRPr="00C17EB3">
        <w:rPr>
          <w:rFonts w:ascii="Times New Roman" w:eastAsia="仿宋_GB2312" w:hAnsi="Times New Roman"/>
          <w:color w:val="000000"/>
          <w:sz w:val="32"/>
          <w:szCs w:val="32"/>
        </w:rPr>
        <w:t>，</w:t>
      </w:r>
      <w:r w:rsidRPr="00061870">
        <w:rPr>
          <w:rFonts w:ascii="Times New Roman" w:eastAsia="仿宋_GB2312" w:hAnsi="Times New Roman"/>
          <w:color w:val="000000"/>
          <w:sz w:val="32"/>
          <w:szCs w:val="32"/>
        </w:rPr>
        <w:t>并进行无记名投票表决</w:t>
      </w:r>
      <w:r w:rsidRPr="00C17EB3">
        <w:rPr>
          <w:rFonts w:ascii="Times New Roman" w:eastAsia="仿宋_GB2312" w:hAnsi="Times New Roman"/>
          <w:color w:val="000000"/>
          <w:sz w:val="32"/>
          <w:szCs w:val="32"/>
        </w:rPr>
        <w:t>。其中</w:t>
      </w:r>
      <w:r w:rsidRPr="00061870">
        <w:rPr>
          <w:rFonts w:ascii="Times New Roman" w:eastAsia="仿宋_GB2312" w:hAnsi="Times New Roman"/>
          <w:color w:val="000000"/>
          <w:sz w:val="32"/>
          <w:szCs w:val="32"/>
        </w:rPr>
        <w:t>，</w:t>
      </w:r>
      <w:r w:rsidRPr="00C17EB3">
        <w:rPr>
          <w:rFonts w:ascii="Times New Roman" w:eastAsia="仿宋_GB2312" w:hAnsi="Times New Roman"/>
          <w:color w:val="000000"/>
          <w:sz w:val="32"/>
          <w:szCs w:val="32"/>
        </w:rPr>
        <w:t>科技进步奖和科技</w:t>
      </w:r>
      <w:r w:rsidRPr="00061870">
        <w:rPr>
          <w:rFonts w:ascii="Times New Roman" w:eastAsia="仿宋_GB2312" w:hAnsi="Times New Roman"/>
          <w:color w:val="000000"/>
          <w:sz w:val="32"/>
          <w:szCs w:val="32"/>
        </w:rPr>
        <w:t>推广奖一等奖</w:t>
      </w:r>
      <w:r w:rsidRPr="00C17EB3">
        <w:rPr>
          <w:rFonts w:ascii="Times New Roman" w:eastAsia="仿宋_GB2312" w:hAnsi="Times New Roman"/>
          <w:color w:val="000000"/>
          <w:sz w:val="32"/>
          <w:szCs w:val="32"/>
        </w:rPr>
        <w:t>成果</w:t>
      </w:r>
      <w:r w:rsidRPr="00061870">
        <w:rPr>
          <w:rFonts w:ascii="Times New Roman" w:eastAsia="仿宋_GB2312" w:hAnsi="Times New Roman"/>
          <w:color w:val="000000"/>
          <w:sz w:val="32"/>
          <w:szCs w:val="32"/>
        </w:rPr>
        <w:t>进行现场答辩评审，须</w:t>
      </w:r>
      <w:r w:rsidRPr="006A3AAF">
        <w:rPr>
          <w:rFonts w:ascii="Times New Roman" w:eastAsia="仿宋_GB2312" w:hAnsi="Times New Roman"/>
          <w:color w:val="000000"/>
          <w:sz w:val="32"/>
          <w:szCs w:val="32"/>
        </w:rPr>
        <w:t>2/3</w:t>
      </w:r>
      <w:r w:rsidRPr="00C676F3">
        <w:rPr>
          <w:rFonts w:ascii="Times New Roman" w:eastAsia="仿宋_GB2312" w:hAnsi="Times New Roman"/>
          <w:color w:val="000000"/>
          <w:sz w:val="32"/>
          <w:szCs w:val="32"/>
        </w:rPr>
        <w:t>及以上委员</w:t>
      </w:r>
      <w:r w:rsidRPr="00C17EB3">
        <w:rPr>
          <w:rFonts w:ascii="Times New Roman" w:eastAsia="仿宋_GB2312" w:hAnsi="Times New Roman"/>
          <w:color w:val="000000"/>
          <w:sz w:val="32"/>
          <w:szCs w:val="32"/>
        </w:rPr>
        <w:t>同意；</w:t>
      </w:r>
      <w:r w:rsidRPr="00061870">
        <w:rPr>
          <w:rFonts w:ascii="Times New Roman" w:eastAsia="仿宋_GB2312" w:hAnsi="Times New Roman"/>
          <w:color w:val="000000"/>
          <w:sz w:val="32"/>
          <w:szCs w:val="32"/>
        </w:rPr>
        <w:t>二等奖</w:t>
      </w:r>
      <w:r w:rsidRPr="00C17EB3">
        <w:rPr>
          <w:rFonts w:ascii="Times New Roman" w:eastAsia="仿宋_GB2312" w:hAnsi="Times New Roman"/>
          <w:color w:val="000000"/>
          <w:sz w:val="32"/>
          <w:szCs w:val="32"/>
        </w:rPr>
        <w:t>成果和</w:t>
      </w:r>
      <w:r w:rsidRPr="00061870">
        <w:rPr>
          <w:rFonts w:ascii="Times New Roman" w:eastAsia="仿宋_GB2312" w:hAnsi="Times New Roman"/>
          <w:color w:val="000000"/>
          <w:sz w:val="32"/>
          <w:szCs w:val="32"/>
        </w:rPr>
        <w:t>科普作品</w:t>
      </w:r>
      <w:proofErr w:type="gramStart"/>
      <w:r w:rsidRPr="00C17EB3">
        <w:rPr>
          <w:rFonts w:ascii="Times New Roman" w:eastAsia="仿宋_GB2312" w:hAnsi="Times New Roman"/>
          <w:color w:val="000000"/>
          <w:sz w:val="32"/>
          <w:szCs w:val="32"/>
        </w:rPr>
        <w:t>奖</w:t>
      </w:r>
      <w:r w:rsidRPr="00061870">
        <w:rPr>
          <w:rFonts w:ascii="Times New Roman" w:eastAsia="仿宋_GB2312" w:hAnsi="Times New Roman"/>
          <w:color w:val="000000"/>
          <w:sz w:val="32"/>
          <w:szCs w:val="32"/>
        </w:rPr>
        <w:t>成果</w:t>
      </w:r>
      <w:proofErr w:type="gramEnd"/>
      <w:r w:rsidRPr="00061870">
        <w:rPr>
          <w:rFonts w:ascii="Times New Roman" w:eastAsia="仿宋_GB2312" w:hAnsi="Times New Roman"/>
          <w:color w:val="000000"/>
          <w:sz w:val="32"/>
          <w:szCs w:val="32"/>
        </w:rPr>
        <w:t>进行</w:t>
      </w:r>
      <w:r w:rsidRPr="00C17EB3">
        <w:rPr>
          <w:rFonts w:ascii="Times New Roman" w:eastAsia="仿宋_GB2312" w:hAnsi="Times New Roman"/>
          <w:color w:val="000000"/>
          <w:sz w:val="32"/>
          <w:szCs w:val="32"/>
        </w:rPr>
        <w:t>材料</w:t>
      </w:r>
      <w:r w:rsidRPr="00061870">
        <w:rPr>
          <w:rFonts w:ascii="Times New Roman" w:eastAsia="仿宋_GB2312" w:hAnsi="Times New Roman"/>
          <w:color w:val="000000"/>
          <w:sz w:val="32"/>
          <w:szCs w:val="32"/>
        </w:rPr>
        <w:t>评审，须</w:t>
      </w:r>
      <w:r w:rsidRPr="006A3AAF">
        <w:rPr>
          <w:rFonts w:ascii="Times New Roman" w:eastAsia="仿宋_GB2312" w:hAnsi="Times New Roman"/>
          <w:color w:val="000000"/>
          <w:sz w:val="32"/>
          <w:szCs w:val="32"/>
        </w:rPr>
        <w:t>1/2</w:t>
      </w:r>
      <w:r w:rsidRPr="00C676F3">
        <w:rPr>
          <w:rFonts w:ascii="Times New Roman" w:eastAsia="仿宋_GB2312" w:hAnsi="Times New Roman"/>
          <w:color w:val="000000"/>
          <w:sz w:val="32"/>
          <w:szCs w:val="32"/>
        </w:rPr>
        <w:t>及以上委员</w:t>
      </w:r>
      <w:r w:rsidRPr="00C17EB3">
        <w:rPr>
          <w:rFonts w:ascii="Times New Roman" w:eastAsia="仿宋_GB2312" w:hAnsi="Times New Roman"/>
          <w:color w:val="000000"/>
          <w:sz w:val="32"/>
          <w:szCs w:val="32"/>
        </w:rPr>
        <w:t>同意</w:t>
      </w:r>
      <w:r w:rsidRPr="00061870">
        <w:rPr>
          <w:rFonts w:ascii="Times New Roman" w:eastAsia="仿宋_GB2312" w:hAnsi="Times New Roman"/>
          <w:color w:val="000000"/>
          <w:sz w:val="32"/>
          <w:szCs w:val="32"/>
        </w:rPr>
        <w:t>。</w:t>
      </w:r>
      <w:r w:rsidRPr="00C17EB3">
        <w:rPr>
          <w:rFonts w:ascii="Times New Roman" w:eastAsia="仿宋_GB2312" w:hAnsi="Times New Roman"/>
          <w:color w:val="000000"/>
          <w:sz w:val="32"/>
          <w:szCs w:val="32"/>
        </w:rPr>
        <w:t>未</w:t>
      </w:r>
      <w:r w:rsidRPr="00061870">
        <w:rPr>
          <w:rFonts w:ascii="Times New Roman" w:eastAsia="仿宋_GB2312" w:hAnsi="Times New Roman"/>
          <w:color w:val="000000"/>
          <w:sz w:val="32"/>
          <w:szCs w:val="32"/>
        </w:rPr>
        <w:t>通过一等奖评审的申报成果不</w:t>
      </w:r>
      <w:r w:rsidRPr="00C17EB3">
        <w:rPr>
          <w:rFonts w:ascii="Times New Roman" w:eastAsia="仿宋_GB2312" w:hAnsi="Times New Roman"/>
          <w:color w:val="000000"/>
          <w:sz w:val="32"/>
          <w:szCs w:val="32"/>
        </w:rPr>
        <w:t>再</w:t>
      </w:r>
      <w:r w:rsidRPr="00061870">
        <w:rPr>
          <w:rFonts w:ascii="Times New Roman" w:eastAsia="仿宋_GB2312" w:hAnsi="Times New Roman"/>
          <w:color w:val="000000"/>
          <w:sz w:val="32"/>
          <w:szCs w:val="32"/>
        </w:rPr>
        <w:t>参加二等奖</w:t>
      </w:r>
      <w:r w:rsidRPr="00C17EB3">
        <w:rPr>
          <w:rFonts w:ascii="Times New Roman" w:eastAsia="仿宋_GB2312" w:hAnsi="Times New Roman"/>
          <w:color w:val="000000"/>
          <w:sz w:val="32"/>
          <w:szCs w:val="32"/>
        </w:rPr>
        <w:t>评审</w:t>
      </w:r>
      <w:r w:rsidRPr="00061870">
        <w:rPr>
          <w:rFonts w:ascii="Times New Roman" w:eastAsia="仿宋_GB2312" w:hAnsi="Times New Roman"/>
          <w:color w:val="000000"/>
          <w:sz w:val="32"/>
          <w:szCs w:val="32"/>
        </w:rPr>
        <w:t>。未通过</w:t>
      </w:r>
      <w:proofErr w:type="gramStart"/>
      <w:r w:rsidRPr="00061870">
        <w:rPr>
          <w:rFonts w:ascii="Times New Roman" w:eastAsia="仿宋_GB2312" w:hAnsi="Times New Roman"/>
          <w:color w:val="000000"/>
          <w:sz w:val="32"/>
          <w:szCs w:val="32"/>
        </w:rPr>
        <w:t>专业网</w:t>
      </w:r>
      <w:proofErr w:type="gramEnd"/>
      <w:r w:rsidRPr="00C17EB3">
        <w:rPr>
          <w:rFonts w:ascii="Times New Roman" w:eastAsia="仿宋_GB2312" w:hAnsi="Times New Roman"/>
          <w:color w:val="000000"/>
          <w:sz w:val="32"/>
          <w:szCs w:val="32"/>
        </w:rPr>
        <w:t>评</w:t>
      </w:r>
      <w:r w:rsidRPr="00061870">
        <w:rPr>
          <w:rFonts w:ascii="Times New Roman" w:eastAsia="仿宋_GB2312" w:hAnsi="Times New Roman"/>
          <w:color w:val="000000"/>
          <w:sz w:val="32"/>
          <w:szCs w:val="32"/>
        </w:rPr>
        <w:t>专家组评审</w:t>
      </w:r>
      <w:r w:rsidRPr="00C17EB3">
        <w:rPr>
          <w:rFonts w:ascii="Times New Roman" w:eastAsia="仿宋_GB2312" w:hAnsi="Times New Roman"/>
          <w:color w:val="000000"/>
          <w:sz w:val="32"/>
          <w:szCs w:val="32"/>
        </w:rPr>
        <w:t>推荐</w:t>
      </w:r>
      <w:r w:rsidRPr="00061870">
        <w:rPr>
          <w:rFonts w:ascii="Times New Roman" w:eastAsia="仿宋_GB2312" w:hAnsi="Times New Roman"/>
          <w:color w:val="000000"/>
          <w:sz w:val="32"/>
          <w:szCs w:val="32"/>
        </w:rPr>
        <w:t>的</w:t>
      </w:r>
      <w:r w:rsidRPr="00C17EB3">
        <w:rPr>
          <w:rFonts w:ascii="Times New Roman" w:eastAsia="仿宋_GB2312" w:hAnsi="Times New Roman"/>
          <w:color w:val="000000"/>
          <w:sz w:val="32"/>
          <w:szCs w:val="32"/>
        </w:rPr>
        <w:t>申报成果，</w:t>
      </w:r>
      <w:r w:rsidRPr="00061870">
        <w:rPr>
          <w:rFonts w:ascii="Times New Roman" w:eastAsia="仿宋_GB2312" w:hAnsi="Times New Roman"/>
          <w:color w:val="000000"/>
          <w:sz w:val="32"/>
          <w:szCs w:val="32"/>
        </w:rPr>
        <w:t>不</w:t>
      </w:r>
      <w:r w:rsidRPr="00C17EB3">
        <w:rPr>
          <w:rFonts w:ascii="Times New Roman" w:eastAsia="仿宋_GB2312" w:hAnsi="Times New Roman"/>
          <w:color w:val="000000"/>
          <w:sz w:val="32"/>
          <w:szCs w:val="32"/>
        </w:rPr>
        <w:t>进入</w:t>
      </w:r>
      <w:r w:rsidRPr="00061870">
        <w:rPr>
          <w:rFonts w:ascii="Times New Roman" w:eastAsia="仿宋_GB2312" w:hAnsi="Times New Roman"/>
          <w:color w:val="000000"/>
          <w:sz w:val="32"/>
          <w:szCs w:val="32"/>
        </w:rPr>
        <w:t>会议评审。</w:t>
      </w:r>
    </w:p>
    <w:p w:rsidR="00C17EB3" w:rsidRPr="006A3AAF"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（四）奖励工作办公室公示获奖</w:t>
      </w:r>
      <w:r w:rsidRPr="00C17EB3">
        <w:rPr>
          <w:rFonts w:ascii="Times New Roman" w:eastAsia="仿宋_GB2312" w:hAnsi="Times New Roman"/>
          <w:color w:val="000000"/>
          <w:sz w:val="32"/>
          <w:szCs w:val="32"/>
        </w:rPr>
        <w:t>成果</w:t>
      </w:r>
      <w:r w:rsidRPr="00061870">
        <w:rPr>
          <w:rFonts w:ascii="Times New Roman" w:eastAsia="仿宋_GB2312" w:hAnsi="Times New Roman"/>
          <w:color w:val="000000"/>
          <w:sz w:val="32"/>
          <w:szCs w:val="32"/>
        </w:rPr>
        <w:t>，接受异议投诉。</w:t>
      </w:r>
    </w:p>
    <w:p w:rsidR="00C17EB3" w:rsidRPr="006A3AAF"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（五）奖励委员会对公示中收到的异议投诉进行处理；对无异议的获奖</w:t>
      </w:r>
      <w:r w:rsidRPr="00C17EB3">
        <w:rPr>
          <w:rFonts w:ascii="Times New Roman" w:eastAsia="仿宋_GB2312" w:hAnsi="Times New Roman"/>
          <w:color w:val="000000"/>
          <w:sz w:val="32"/>
          <w:szCs w:val="32"/>
        </w:rPr>
        <w:t>成果</w:t>
      </w:r>
      <w:r w:rsidRPr="00061870">
        <w:rPr>
          <w:rFonts w:ascii="Times New Roman" w:eastAsia="仿宋_GB2312" w:hAnsi="Times New Roman"/>
          <w:color w:val="000000"/>
          <w:sz w:val="32"/>
          <w:szCs w:val="32"/>
        </w:rPr>
        <w:t>进行审查。</w:t>
      </w:r>
    </w:p>
    <w:p w:rsidR="00C17EB3" w:rsidRPr="00C17EB3" w:rsidRDefault="00C17EB3" w:rsidP="00C17EB3">
      <w:pPr>
        <w:ind w:firstLineChars="200" w:firstLine="640"/>
        <w:rPr>
          <w:rFonts w:ascii="Times New Roman" w:eastAsia="仿宋_GB2312" w:hAnsi="Times New Roman"/>
          <w:color w:val="000000"/>
          <w:sz w:val="32"/>
          <w:szCs w:val="32"/>
        </w:rPr>
      </w:pPr>
      <w:r w:rsidRPr="00C676F3">
        <w:rPr>
          <w:rFonts w:ascii="Times New Roman" w:eastAsia="仿宋_GB2312" w:hAnsi="Times New Roman"/>
          <w:color w:val="000000"/>
          <w:sz w:val="32"/>
          <w:szCs w:val="32"/>
        </w:rPr>
        <w:t>（六）由中国水产学会常务理事会对奖励委员会审查后的获奖成果及人员进行审定。</w:t>
      </w:r>
    </w:p>
    <w:p w:rsidR="00C17EB3" w:rsidRPr="00C17EB3"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第二十一条</w:t>
      </w:r>
      <w:r w:rsidRPr="00C17EB3">
        <w:rPr>
          <w:rFonts w:ascii="Times New Roman" w:eastAsia="仿宋_GB2312" w:hAnsi="Times New Roman"/>
          <w:color w:val="000000"/>
          <w:sz w:val="32"/>
          <w:szCs w:val="32"/>
        </w:rPr>
        <w:tab/>
      </w:r>
      <w:r w:rsidRPr="00C17EB3">
        <w:rPr>
          <w:rFonts w:ascii="Times New Roman" w:eastAsia="仿宋_GB2312" w:hAnsi="Times New Roman"/>
          <w:color w:val="000000"/>
          <w:sz w:val="32"/>
          <w:szCs w:val="32"/>
        </w:rPr>
        <w:t>公告、授奖</w:t>
      </w:r>
    </w:p>
    <w:p w:rsidR="00C17EB3" w:rsidRPr="00C17EB3" w:rsidRDefault="00C17EB3" w:rsidP="00C17EB3">
      <w:pPr>
        <w:ind w:firstLineChars="200" w:firstLine="640"/>
        <w:rPr>
          <w:rFonts w:ascii="Times New Roman" w:eastAsia="仿宋_GB2312" w:hAnsi="Times New Roman"/>
          <w:color w:val="000000"/>
          <w:sz w:val="32"/>
          <w:szCs w:val="32"/>
        </w:rPr>
      </w:pPr>
      <w:r w:rsidRPr="00C17EB3">
        <w:rPr>
          <w:rFonts w:ascii="Times New Roman" w:eastAsia="仿宋_GB2312" w:hAnsi="Times New Roman"/>
          <w:color w:val="000000"/>
          <w:sz w:val="32"/>
          <w:szCs w:val="32"/>
        </w:rPr>
        <w:t>中国水产学会对获奖成果及人员进行公告并授奖。</w:t>
      </w:r>
    </w:p>
    <w:p w:rsidR="00C17EB3" w:rsidRPr="00C17EB3" w:rsidRDefault="00C17EB3" w:rsidP="00C17EB3">
      <w:pPr>
        <w:jc w:val="center"/>
        <w:rPr>
          <w:rFonts w:ascii="Times New Roman" w:eastAsia="黑体" w:hAnsi="Times New Roman"/>
          <w:color w:val="000000"/>
          <w:sz w:val="32"/>
          <w:szCs w:val="32"/>
        </w:rPr>
      </w:pPr>
      <w:r w:rsidRPr="00C17EB3">
        <w:rPr>
          <w:rFonts w:ascii="Times New Roman" w:eastAsia="黑体" w:hAnsi="Times New Roman"/>
          <w:color w:val="000000"/>
          <w:sz w:val="32"/>
          <w:szCs w:val="32"/>
        </w:rPr>
        <w:t>第六章</w:t>
      </w:r>
      <w:r w:rsidRPr="00C17EB3">
        <w:rPr>
          <w:rFonts w:ascii="Times New Roman" w:eastAsia="黑体" w:hAnsi="Times New Roman"/>
          <w:color w:val="000000"/>
          <w:sz w:val="32"/>
          <w:szCs w:val="32"/>
        </w:rPr>
        <w:t xml:space="preserve"> </w:t>
      </w:r>
      <w:r w:rsidRPr="00C17EB3">
        <w:rPr>
          <w:rFonts w:ascii="Times New Roman" w:eastAsia="黑体" w:hAnsi="Times New Roman"/>
          <w:color w:val="000000"/>
          <w:sz w:val="32"/>
          <w:szCs w:val="32"/>
        </w:rPr>
        <w:t>异议及处理</w:t>
      </w:r>
    </w:p>
    <w:p w:rsidR="00C17EB3" w:rsidRPr="00C17EB3"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第二十二条</w:t>
      </w:r>
      <w:r w:rsidRPr="00C17EB3">
        <w:rPr>
          <w:rFonts w:ascii="Times New Roman" w:eastAsia="仿宋_GB2312" w:hAnsi="Times New Roman"/>
          <w:color w:val="000000"/>
          <w:sz w:val="32"/>
          <w:szCs w:val="32"/>
        </w:rPr>
        <w:tab/>
      </w:r>
      <w:r w:rsidRPr="00C17EB3">
        <w:rPr>
          <w:rFonts w:ascii="Times New Roman" w:eastAsia="仿宋_GB2312" w:hAnsi="Times New Roman"/>
          <w:color w:val="000000"/>
          <w:sz w:val="32"/>
          <w:szCs w:val="32"/>
        </w:rPr>
        <w:t>奖励工作办公室对评审委员会评审通过的成</w:t>
      </w:r>
      <w:r w:rsidRPr="00C17EB3">
        <w:rPr>
          <w:rFonts w:ascii="Times New Roman" w:eastAsia="仿宋_GB2312" w:hAnsi="Times New Roman"/>
          <w:color w:val="000000"/>
          <w:sz w:val="32"/>
          <w:szCs w:val="32"/>
        </w:rPr>
        <w:lastRenderedPageBreak/>
        <w:t>果</w:t>
      </w:r>
      <w:r w:rsidRPr="00061870">
        <w:rPr>
          <w:rFonts w:ascii="Times New Roman" w:eastAsia="仿宋_GB2312" w:hAnsi="Times New Roman"/>
          <w:color w:val="000000"/>
          <w:sz w:val="32"/>
          <w:szCs w:val="32"/>
        </w:rPr>
        <w:t>在中国水产学会网站、中国水产杂志等媒体上向社会公示，公示期为</w:t>
      </w:r>
      <w:r w:rsidRPr="006A3AAF">
        <w:rPr>
          <w:rFonts w:ascii="Times New Roman" w:eastAsia="仿宋_GB2312" w:hAnsi="Times New Roman"/>
          <w:color w:val="000000"/>
          <w:sz w:val="32"/>
          <w:szCs w:val="32"/>
        </w:rPr>
        <w:t>10</w:t>
      </w:r>
      <w:r w:rsidRPr="00C676F3">
        <w:rPr>
          <w:rFonts w:ascii="Times New Roman" w:eastAsia="仿宋_GB2312" w:hAnsi="Times New Roman"/>
          <w:color w:val="000000"/>
          <w:sz w:val="32"/>
          <w:szCs w:val="32"/>
        </w:rPr>
        <w:t>个工作日。任何单位或个人如有异议均可在公示期内向奖励工作办公室提出书面异议。逾期且无正当理由的，不予受理。单位提出异议的要加盖本单位公章，个人异议要署真实姓名。以匿名方式提出的异议一般不予受理。</w:t>
      </w:r>
    </w:p>
    <w:p w:rsidR="00C17EB3" w:rsidRPr="00C17EB3"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第二十三条</w:t>
      </w:r>
      <w:r w:rsidRPr="00C17EB3">
        <w:rPr>
          <w:rFonts w:ascii="Times New Roman" w:eastAsia="仿宋_GB2312" w:hAnsi="Times New Roman"/>
          <w:color w:val="000000"/>
          <w:sz w:val="32"/>
          <w:szCs w:val="32"/>
        </w:rPr>
        <w:tab/>
      </w:r>
      <w:r w:rsidRPr="00C17EB3">
        <w:rPr>
          <w:rFonts w:ascii="Times New Roman" w:eastAsia="仿宋_GB2312" w:hAnsi="Times New Roman"/>
          <w:color w:val="000000"/>
          <w:sz w:val="32"/>
          <w:szCs w:val="32"/>
        </w:rPr>
        <w:t>异议分为实质性异议和非实质性异议。凡涉及成果的创新性、先进性、实用性和推荐书填写不实等方面的异议为实质性异议；对成果主要完成人、主要完成单位及其排序等方面的异议为非实质性异议。一般不受理成果完成单位和完成人对评审等级的不同意见。</w:t>
      </w:r>
    </w:p>
    <w:p w:rsidR="00C17EB3" w:rsidRPr="006A3AAF"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第二十四条</w:t>
      </w:r>
      <w:r w:rsidRPr="00C17EB3">
        <w:rPr>
          <w:rFonts w:ascii="Times New Roman" w:eastAsia="仿宋_GB2312" w:hAnsi="Times New Roman"/>
          <w:color w:val="000000"/>
          <w:sz w:val="32"/>
          <w:szCs w:val="32"/>
        </w:rPr>
        <w:t xml:space="preserve"> </w:t>
      </w:r>
      <w:r w:rsidRPr="00C17EB3">
        <w:rPr>
          <w:rFonts w:ascii="Times New Roman" w:eastAsia="仿宋_GB2312" w:hAnsi="Times New Roman"/>
          <w:color w:val="000000"/>
          <w:sz w:val="32"/>
          <w:szCs w:val="32"/>
        </w:rPr>
        <w:t>实质性异议由奖励工作办公室分别会同申报单位和异议投诉者协商处理。推荐单位应予以协助。涉及异议的任何一方应积极配合，在规定的时间内核实异议材料，如期</w:t>
      </w:r>
      <w:proofErr w:type="gramStart"/>
      <w:r w:rsidRPr="00C17EB3">
        <w:rPr>
          <w:rFonts w:ascii="Times New Roman" w:eastAsia="仿宋_GB2312" w:hAnsi="Times New Roman"/>
          <w:color w:val="000000"/>
          <w:sz w:val="32"/>
          <w:szCs w:val="32"/>
        </w:rPr>
        <w:t>作出</w:t>
      </w:r>
      <w:proofErr w:type="gramEnd"/>
      <w:r w:rsidRPr="00C17EB3">
        <w:rPr>
          <w:rFonts w:ascii="Times New Roman" w:eastAsia="仿宋_GB2312" w:hAnsi="Times New Roman"/>
          <w:color w:val="000000"/>
          <w:sz w:val="32"/>
          <w:szCs w:val="32"/>
        </w:rPr>
        <w:t>答复</w:t>
      </w:r>
      <w:r w:rsidRPr="00061870">
        <w:rPr>
          <w:rFonts w:ascii="Times New Roman" w:eastAsia="仿宋_GB2312" w:hAnsi="Times New Roman"/>
          <w:color w:val="000000"/>
          <w:sz w:val="32"/>
          <w:szCs w:val="32"/>
        </w:rPr>
        <w:t>。必要时奖励工作办公室可组织有关专家进行调查，提出处理意见，由奖励委员会裁定。非实质性异议由第一完成单位负责协调，提出达成一致的证明材料或处理意见，报奖励委员会裁定。如在规定时间内未完成协调，则取消成果获奖资格。</w:t>
      </w:r>
    </w:p>
    <w:p w:rsidR="00C17EB3" w:rsidRPr="00C17EB3" w:rsidRDefault="00C17EB3" w:rsidP="00C17EB3">
      <w:pPr>
        <w:jc w:val="center"/>
        <w:rPr>
          <w:rFonts w:ascii="Times New Roman" w:eastAsia="黑体" w:hAnsi="Times New Roman"/>
          <w:color w:val="000000"/>
          <w:sz w:val="32"/>
          <w:szCs w:val="32"/>
        </w:rPr>
      </w:pPr>
      <w:r w:rsidRPr="00C676F3">
        <w:rPr>
          <w:rFonts w:ascii="Times New Roman" w:eastAsia="黑体" w:hAnsi="Times New Roman"/>
          <w:color w:val="000000"/>
          <w:sz w:val="32"/>
          <w:szCs w:val="32"/>
        </w:rPr>
        <w:t>第七章</w:t>
      </w:r>
      <w:r w:rsidRPr="00C17EB3">
        <w:rPr>
          <w:rFonts w:ascii="Times New Roman" w:eastAsia="黑体" w:hAnsi="Times New Roman"/>
          <w:color w:val="000000"/>
          <w:sz w:val="32"/>
          <w:szCs w:val="32"/>
        </w:rPr>
        <w:t xml:space="preserve"> </w:t>
      </w:r>
      <w:r w:rsidRPr="00C17EB3">
        <w:rPr>
          <w:rFonts w:ascii="Times New Roman" w:eastAsia="黑体" w:hAnsi="Times New Roman"/>
          <w:color w:val="000000"/>
          <w:sz w:val="32"/>
          <w:szCs w:val="32"/>
        </w:rPr>
        <w:t>附</w:t>
      </w:r>
      <w:r w:rsidRPr="00C17EB3">
        <w:rPr>
          <w:rFonts w:ascii="Times New Roman" w:eastAsia="黑体" w:hAnsi="Times New Roman"/>
          <w:color w:val="000000"/>
          <w:sz w:val="32"/>
          <w:szCs w:val="32"/>
        </w:rPr>
        <w:t xml:space="preserve"> </w:t>
      </w:r>
      <w:r w:rsidRPr="00C17EB3">
        <w:rPr>
          <w:rFonts w:ascii="Times New Roman" w:eastAsia="黑体" w:hAnsi="Times New Roman"/>
          <w:color w:val="000000"/>
          <w:sz w:val="32"/>
          <w:szCs w:val="32"/>
        </w:rPr>
        <w:t>则</w:t>
      </w:r>
    </w:p>
    <w:p w:rsidR="00C17EB3" w:rsidRPr="006A3AAF"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第二十五条</w:t>
      </w:r>
      <w:r w:rsidRPr="00C17EB3">
        <w:rPr>
          <w:rFonts w:ascii="Times New Roman" w:eastAsia="仿宋_GB2312" w:hAnsi="Times New Roman"/>
          <w:color w:val="000000"/>
          <w:sz w:val="32"/>
          <w:szCs w:val="32"/>
        </w:rPr>
        <w:t xml:space="preserve"> </w:t>
      </w:r>
      <w:r w:rsidRPr="00C17EB3">
        <w:rPr>
          <w:rFonts w:ascii="Times New Roman" w:eastAsia="仿宋_GB2312" w:hAnsi="Times New Roman"/>
          <w:color w:val="000000"/>
          <w:sz w:val="32"/>
          <w:szCs w:val="32"/>
        </w:rPr>
        <w:t>对获奖成果，一经发现有弄虚作假或剽窃他人成果者</w:t>
      </w:r>
      <w:r w:rsidRPr="00061870">
        <w:rPr>
          <w:rFonts w:ascii="Times New Roman" w:eastAsia="仿宋_GB2312" w:hAnsi="Times New Roman"/>
          <w:color w:val="000000"/>
          <w:sz w:val="32"/>
          <w:szCs w:val="32"/>
        </w:rPr>
        <w:t>，经查</w:t>
      </w:r>
      <w:r w:rsidRPr="006A3AAF">
        <w:rPr>
          <w:rFonts w:ascii="Times New Roman" w:eastAsia="仿宋_GB2312" w:hAnsi="Times New Roman"/>
          <w:color w:val="000000"/>
          <w:sz w:val="32"/>
          <w:szCs w:val="32"/>
        </w:rPr>
        <w:t>明属实，将</w:t>
      </w:r>
      <w:r w:rsidRPr="00C17EB3">
        <w:rPr>
          <w:rFonts w:ascii="Times New Roman" w:eastAsia="仿宋_GB2312" w:hAnsi="Times New Roman"/>
          <w:color w:val="000000"/>
          <w:sz w:val="32"/>
          <w:szCs w:val="32"/>
        </w:rPr>
        <w:t>撤销其</w:t>
      </w:r>
      <w:r w:rsidRPr="00061870">
        <w:rPr>
          <w:rFonts w:ascii="Times New Roman" w:eastAsia="仿宋_GB2312" w:hAnsi="Times New Roman"/>
          <w:color w:val="000000"/>
          <w:sz w:val="32"/>
          <w:szCs w:val="32"/>
        </w:rPr>
        <w:t>奖励，收回奖励证书和奖金，并</w:t>
      </w:r>
      <w:r w:rsidRPr="00061870">
        <w:rPr>
          <w:rFonts w:ascii="Times New Roman" w:eastAsia="仿宋_GB2312" w:hAnsi="Times New Roman"/>
          <w:color w:val="000000"/>
          <w:sz w:val="32"/>
          <w:szCs w:val="32"/>
        </w:rPr>
        <w:lastRenderedPageBreak/>
        <w:t>予以公告。</w:t>
      </w:r>
    </w:p>
    <w:p w:rsidR="00C17EB3" w:rsidRPr="00C17EB3" w:rsidRDefault="00C17EB3" w:rsidP="00C17EB3">
      <w:pPr>
        <w:ind w:firstLineChars="200" w:firstLine="643"/>
        <w:rPr>
          <w:rFonts w:ascii="Times New Roman" w:eastAsia="仿宋_GB2312" w:hAnsi="Times New Roman"/>
          <w:color w:val="000000"/>
          <w:sz w:val="32"/>
          <w:szCs w:val="32"/>
        </w:rPr>
      </w:pPr>
      <w:r w:rsidRPr="00C676F3">
        <w:rPr>
          <w:rFonts w:ascii="Times New Roman" w:eastAsia="仿宋_GB2312" w:hAnsi="Times New Roman"/>
          <w:b/>
          <w:bCs/>
          <w:color w:val="000000"/>
          <w:sz w:val="32"/>
          <w:szCs w:val="32"/>
        </w:rPr>
        <w:t>第二十六条</w:t>
      </w:r>
      <w:r w:rsidRPr="00C17EB3">
        <w:rPr>
          <w:rFonts w:ascii="Times New Roman" w:eastAsia="仿宋_GB2312" w:hAnsi="Times New Roman"/>
          <w:color w:val="000000"/>
          <w:sz w:val="32"/>
          <w:szCs w:val="32"/>
        </w:rPr>
        <w:tab/>
      </w:r>
      <w:r w:rsidRPr="00C17EB3">
        <w:rPr>
          <w:rFonts w:ascii="Times New Roman" w:eastAsia="仿宋_GB2312" w:hAnsi="Times New Roman"/>
          <w:color w:val="000000"/>
          <w:sz w:val="32"/>
          <w:szCs w:val="32"/>
        </w:rPr>
        <w:t>范蠡科技</w:t>
      </w:r>
      <w:proofErr w:type="gramStart"/>
      <w:r w:rsidRPr="00C17EB3">
        <w:rPr>
          <w:rFonts w:ascii="Times New Roman" w:eastAsia="仿宋_GB2312" w:hAnsi="Times New Roman"/>
          <w:color w:val="000000"/>
          <w:sz w:val="32"/>
          <w:szCs w:val="32"/>
        </w:rPr>
        <w:t>奖接受</w:t>
      </w:r>
      <w:proofErr w:type="gramEnd"/>
      <w:r w:rsidRPr="00C17EB3">
        <w:rPr>
          <w:rFonts w:ascii="Times New Roman" w:eastAsia="仿宋_GB2312" w:hAnsi="Times New Roman"/>
          <w:color w:val="000000"/>
          <w:sz w:val="32"/>
          <w:szCs w:val="32"/>
        </w:rPr>
        <w:t>国内外有关单位赞助和个人捐赠。奖金募集、使用和管理办法另行制定。</w:t>
      </w:r>
    </w:p>
    <w:p w:rsidR="00C17EB3" w:rsidRPr="00C17EB3"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第二十七条</w:t>
      </w:r>
      <w:r w:rsidRPr="00C17EB3">
        <w:rPr>
          <w:rFonts w:ascii="Times New Roman" w:eastAsia="仿宋_GB2312" w:hAnsi="Times New Roman"/>
          <w:color w:val="000000"/>
          <w:sz w:val="32"/>
          <w:szCs w:val="32"/>
        </w:rPr>
        <w:tab/>
      </w:r>
      <w:r w:rsidRPr="00C17EB3">
        <w:rPr>
          <w:rFonts w:ascii="Times New Roman" w:eastAsia="仿宋_GB2312" w:hAnsi="Times New Roman"/>
          <w:color w:val="000000"/>
          <w:sz w:val="32"/>
          <w:szCs w:val="32"/>
        </w:rPr>
        <w:t>本办法自公布之日起施行。</w:t>
      </w:r>
    </w:p>
    <w:p w:rsidR="00C17EB3" w:rsidRPr="00C17EB3" w:rsidRDefault="00C17EB3" w:rsidP="00C17EB3">
      <w:pPr>
        <w:ind w:firstLineChars="200" w:firstLine="643"/>
        <w:rPr>
          <w:rFonts w:ascii="Times New Roman" w:eastAsia="仿宋_GB2312" w:hAnsi="Times New Roman"/>
          <w:color w:val="000000"/>
          <w:sz w:val="32"/>
          <w:szCs w:val="32"/>
        </w:rPr>
      </w:pPr>
      <w:r w:rsidRPr="00C17EB3">
        <w:rPr>
          <w:rFonts w:ascii="Times New Roman" w:eastAsia="仿宋_GB2312" w:hAnsi="Times New Roman"/>
          <w:b/>
          <w:bCs/>
          <w:color w:val="000000"/>
          <w:sz w:val="32"/>
          <w:szCs w:val="32"/>
        </w:rPr>
        <w:t>第二十八条</w:t>
      </w:r>
      <w:r w:rsidRPr="00C17EB3">
        <w:rPr>
          <w:rFonts w:ascii="Times New Roman" w:eastAsia="仿宋_GB2312" w:hAnsi="Times New Roman"/>
          <w:color w:val="000000"/>
          <w:sz w:val="32"/>
          <w:szCs w:val="32"/>
        </w:rPr>
        <w:tab/>
      </w:r>
      <w:r w:rsidRPr="00C17EB3">
        <w:rPr>
          <w:rFonts w:ascii="Times New Roman" w:eastAsia="仿宋_GB2312" w:hAnsi="Times New Roman"/>
          <w:color w:val="000000"/>
          <w:sz w:val="32"/>
          <w:szCs w:val="32"/>
        </w:rPr>
        <w:t>本办法由奖励工作办公室负责解释。</w:t>
      </w:r>
    </w:p>
    <w:p w:rsidR="00A63AC8" w:rsidRPr="00C17EB3" w:rsidRDefault="00A63AC8"/>
    <w:sectPr w:rsidR="00A63AC8" w:rsidRPr="00C17EB3" w:rsidSect="00AE705A">
      <w:footerReference w:type="even" r:id="rId6"/>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F4B" w:rsidRDefault="00293F4B" w:rsidP="00C17EB3">
      <w:r>
        <w:separator/>
      </w:r>
    </w:p>
  </w:endnote>
  <w:endnote w:type="continuationSeparator" w:id="0">
    <w:p w:rsidR="00293F4B" w:rsidRDefault="00293F4B" w:rsidP="00C1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仿宋_GB2312" w:eastAsia="仿宋_GB2312" w:hint="eastAsia"/>
        <w:sz w:val="30"/>
        <w:szCs w:val="30"/>
      </w:rPr>
      <w:id w:val="25770016"/>
      <w:docPartObj>
        <w:docPartGallery w:val="Page Numbers (Bottom of Page)"/>
        <w:docPartUnique/>
      </w:docPartObj>
    </w:sdtPr>
    <w:sdtEndPr/>
    <w:sdtContent>
      <w:p w:rsidR="00AE705A" w:rsidRPr="00AE705A" w:rsidRDefault="00AE705A">
        <w:pPr>
          <w:pStyle w:val="af2"/>
          <w:rPr>
            <w:rFonts w:ascii="仿宋_GB2312" w:eastAsia="仿宋_GB2312"/>
            <w:sz w:val="30"/>
            <w:szCs w:val="30"/>
          </w:rPr>
        </w:pPr>
        <w:r w:rsidRPr="00AE705A">
          <w:rPr>
            <w:rFonts w:ascii="仿宋_GB2312" w:eastAsia="仿宋_GB2312" w:hint="eastAsia"/>
            <w:sz w:val="30"/>
            <w:szCs w:val="30"/>
          </w:rPr>
          <w:fldChar w:fldCharType="begin"/>
        </w:r>
        <w:r w:rsidRPr="00AE705A">
          <w:rPr>
            <w:rFonts w:ascii="仿宋_GB2312" w:eastAsia="仿宋_GB2312" w:hint="eastAsia"/>
            <w:sz w:val="30"/>
            <w:szCs w:val="30"/>
          </w:rPr>
          <w:instrText>PAGE   \* MERGEFORMAT</w:instrText>
        </w:r>
        <w:r w:rsidRPr="00AE705A">
          <w:rPr>
            <w:rFonts w:ascii="仿宋_GB2312" w:eastAsia="仿宋_GB2312" w:hint="eastAsia"/>
            <w:sz w:val="30"/>
            <w:szCs w:val="30"/>
          </w:rPr>
          <w:fldChar w:fldCharType="separate"/>
        </w:r>
        <w:r w:rsidR="00EA0EA8" w:rsidRPr="00EA0EA8">
          <w:rPr>
            <w:rFonts w:ascii="仿宋_GB2312" w:eastAsia="仿宋_GB2312"/>
            <w:noProof/>
            <w:sz w:val="30"/>
            <w:szCs w:val="30"/>
            <w:lang w:val="zh-CN"/>
          </w:rPr>
          <w:t>-</w:t>
        </w:r>
        <w:r w:rsidR="00EA0EA8">
          <w:rPr>
            <w:rFonts w:ascii="仿宋_GB2312" w:eastAsia="仿宋_GB2312"/>
            <w:noProof/>
            <w:sz w:val="30"/>
            <w:szCs w:val="30"/>
          </w:rPr>
          <w:t xml:space="preserve"> 14 -</w:t>
        </w:r>
        <w:r w:rsidRPr="00AE705A">
          <w:rPr>
            <w:rFonts w:ascii="仿宋_GB2312" w:eastAsia="仿宋_GB2312" w:hint="eastAsia"/>
            <w:sz w:val="30"/>
            <w:szCs w:val="30"/>
          </w:rPr>
          <w:fldChar w:fldCharType="end"/>
        </w:r>
      </w:p>
    </w:sdtContent>
  </w:sdt>
  <w:p w:rsidR="00AE705A" w:rsidRDefault="00AE705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仿宋_GB2312" w:eastAsia="仿宋_GB2312" w:hint="eastAsia"/>
        <w:sz w:val="30"/>
        <w:szCs w:val="30"/>
      </w:rPr>
      <w:id w:val="-2005887269"/>
      <w:docPartObj>
        <w:docPartGallery w:val="Page Numbers (Bottom of Page)"/>
        <w:docPartUnique/>
      </w:docPartObj>
    </w:sdtPr>
    <w:sdtEndPr/>
    <w:sdtContent>
      <w:p w:rsidR="00AE705A" w:rsidRPr="00AE705A" w:rsidRDefault="00AE705A">
        <w:pPr>
          <w:pStyle w:val="af2"/>
          <w:jc w:val="right"/>
          <w:rPr>
            <w:rFonts w:ascii="仿宋_GB2312" w:eastAsia="仿宋_GB2312"/>
            <w:sz w:val="30"/>
            <w:szCs w:val="30"/>
          </w:rPr>
        </w:pPr>
        <w:r w:rsidRPr="00AE705A">
          <w:rPr>
            <w:rFonts w:ascii="仿宋_GB2312" w:eastAsia="仿宋_GB2312" w:hint="eastAsia"/>
            <w:sz w:val="30"/>
            <w:szCs w:val="30"/>
          </w:rPr>
          <w:fldChar w:fldCharType="begin"/>
        </w:r>
        <w:r w:rsidRPr="00AE705A">
          <w:rPr>
            <w:rFonts w:ascii="仿宋_GB2312" w:eastAsia="仿宋_GB2312" w:hint="eastAsia"/>
            <w:sz w:val="30"/>
            <w:szCs w:val="30"/>
          </w:rPr>
          <w:instrText>PAGE   \* MERGEFORMAT</w:instrText>
        </w:r>
        <w:r w:rsidRPr="00AE705A">
          <w:rPr>
            <w:rFonts w:ascii="仿宋_GB2312" w:eastAsia="仿宋_GB2312" w:hint="eastAsia"/>
            <w:sz w:val="30"/>
            <w:szCs w:val="30"/>
          </w:rPr>
          <w:fldChar w:fldCharType="separate"/>
        </w:r>
        <w:r w:rsidR="00EA0EA8" w:rsidRPr="00EA0EA8">
          <w:rPr>
            <w:rFonts w:ascii="仿宋_GB2312" w:eastAsia="仿宋_GB2312"/>
            <w:noProof/>
            <w:sz w:val="30"/>
            <w:szCs w:val="30"/>
            <w:lang w:val="zh-CN"/>
          </w:rPr>
          <w:t>-</w:t>
        </w:r>
        <w:r w:rsidR="00EA0EA8">
          <w:rPr>
            <w:rFonts w:ascii="仿宋_GB2312" w:eastAsia="仿宋_GB2312"/>
            <w:noProof/>
            <w:sz w:val="30"/>
            <w:szCs w:val="30"/>
          </w:rPr>
          <w:t xml:space="preserve"> 13 -</w:t>
        </w:r>
        <w:r w:rsidRPr="00AE705A">
          <w:rPr>
            <w:rFonts w:ascii="仿宋_GB2312" w:eastAsia="仿宋_GB2312" w:hint="eastAsia"/>
            <w:sz w:val="30"/>
            <w:szCs w:val="30"/>
          </w:rPr>
          <w:fldChar w:fldCharType="end"/>
        </w:r>
      </w:p>
    </w:sdtContent>
  </w:sdt>
  <w:p w:rsidR="00AE705A" w:rsidRDefault="00AE705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F4B" w:rsidRDefault="00293F4B" w:rsidP="00C17EB3">
      <w:r>
        <w:separator/>
      </w:r>
    </w:p>
  </w:footnote>
  <w:footnote w:type="continuationSeparator" w:id="0">
    <w:p w:rsidR="00293F4B" w:rsidRDefault="00293F4B" w:rsidP="00C17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B3"/>
    <w:rsid w:val="00293F4B"/>
    <w:rsid w:val="0058497E"/>
    <w:rsid w:val="008D5C3F"/>
    <w:rsid w:val="00900FBA"/>
    <w:rsid w:val="00A4128C"/>
    <w:rsid w:val="00A63AC8"/>
    <w:rsid w:val="00AD34E4"/>
    <w:rsid w:val="00AE705A"/>
    <w:rsid w:val="00C17EB3"/>
    <w:rsid w:val="00EA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9B49A3-444E-4131-A8D2-5A2374B5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EB3"/>
    <w:pPr>
      <w:widowControl w:val="0"/>
      <w:jc w:val="both"/>
    </w:pPr>
    <w:rPr>
      <w:rFonts w:ascii="Calibri" w:eastAsia="宋体" w:hAnsi="Calibri"/>
      <w:kern w:val="2"/>
      <w:sz w:val="21"/>
      <w:szCs w:val="24"/>
    </w:rPr>
  </w:style>
  <w:style w:type="paragraph" w:styleId="1">
    <w:name w:val="heading 1"/>
    <w:basedOn w:val="a"/>
    <w:next w:val="a"/>
    <w:link w:val="1Char"/>
    <w:uiPriority w:val="9"/>
    <w:qFormat/>
    <w:rsid w:val="008D5C3F"/>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unhideWhenUsed/>
    <w:qFormat/>
    <w:rsid w:val="008D5C3F"/>
    <w:pPr>
      <w:keepNext/>
      <w:widowControl/>
      <w:spacing w:before="240" w:after="60"/>
      <w:jc w:val="left"/>
      <w:outlineLvl w:val="1"/>
    </w:pPr>
    <w:rPr>
      <w:rFonts w:asciiTheme="majorHAnsi" w:eastAsiaTheme="majorEastAsia" w:hAnsiTheme="majorHAnsi" w:cs="宋体"/>
      <w:b/>
      <w:bCs/>
      <w:i/>
      <w:iCs/>
      <w:kern w:val="0"/>
      <w:sz w:val="28"/>
      <w:szCs w:val="28"/>
    </w:rPr>
  </w:style>
  <w:style w:type="paragraph" w:styleId="3">
    <w:name w:val="heading 3"/>
    <w:basedOn w:val="a"/>
    <w:next w:val="a"/>
    <w:link w:val="3Char"/>
    <w:uiPriority w:val="9"/>
    <w:semiHidden/>
    <w:unhideWhenUsed/>
    <w:qFormat/>
    <w:rsid w:val="008D5C3F"/>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Char"/>
    <w:uiPriority w:val="9"/>
    <w:semiHidden/>
    <w:unhideWhenUsed/>
    <w:qFormat/>
    <w:rsid w:val="008D5C3F"/>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Char"/>
    <w:uiPriority w:val="9"/>
    <w:semiHidden/>
    <w:unhideWhenUsed/>
    <w:qFormat/>
    <w:rsid w:val="008D5C3F"/>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Char"/>
    <w:uiPriority w:val="9"/>
    <w:semiHidden/>
    <w:unhideWhenUsed/>
    <w:qFormat/>
    <w:rsid w:val="008D5C3F"/>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Char"/>
    <w:uiPriority w:val="9"/>
    <w:semiHidden/>
    <w:unhideWhenUsed/>
    <w:qFormat/>
    <w:rsid w:val="008D5C3F"/>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Char"/>
    <w:uiPriority w:val="9"/>
    <w:semiHidden/>
    <w:unhideWhenUsed/>
    <w:qFormat/>
    <w:rsid w:val="008D5C3F"/>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Char"/>
    <w:uiPriority w:val="9"/>
    <w:semiHidden/>
    <w:unhideWhenUsed/>
    <w:qFormat/>
    <w:rsid w:val="008D5C3F"/>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basedOn w:val="a0"/>
    <w:rsid w:val="00900FBA"/>
  </w:style>
  <w:style w:type="character" w:customStyle="1" w:styleId="2Char">
    <w:name w:val="标题 2 Char"/>
    <w:basedOn w:val="a0"/>
    <w:link w:val="2"/>
    <w:uiPriority w:val="9"/>
    <w:rsid w:val="008D5C3F"/>
    <w:rPr>
      <w:rFonts w:asciiTheme="majorHAnsi" w:eastAsiaTheme="majorEastAsia" w:hAnsiTheme="majorHAnsi" w:cs="宋体"/>
      <w:b/>
      <w:bCs/>
      <w:i/>
      <w:iCs/>
      <w:sz w:val="28"/>
      <w:szCs w:val="28"/>
    </w:rPr>
  </w:style>
  <w:style w:type="character" w:customStyle="1" w:styleId="1Char">
    <w:name w:val="标题 1 Char"/>
    <w:basedOn w:val="a0"/>
    <w:link w:val="1"/>
    <w:uiPriority w:val="9"/>
    <w:rsid w:val="008D5C3F"/>
    <w:rPr>
      <w:rFonts w:asciiTheme="majorHAnsi" w:eastAsiaTheme="majorEastAsia" w:hAnsiTheme="majorHAnsi"/>
      <w:b/>
      <w:bCs/>
      <w:kern w:val="32"/>
      <w:sz w:val="32"/>
      <w:szCs w:val="32"/>
    </w:rPr>
  </w:style>
  <w:style w:type="character" w:customStyle="1" w:styleId="3Char">
    <w:name w:val="标题 3 Char"/>
    <w:basedOn w:val="a0"/>
    <w:link w:val="3"/>
    <w:uiPriority w:val="9"/>
    <w:semiHidden/>
    <w:rsid w:val="008D5C3F"/>
    <w:rPr>
      <w:rFonts w:asciiTheme="majorHAnsi" w:eastAsiaTheme="majorEastAsia" w:hAnsiTheme="majorHAnsi"/>
      <w:b/>
      <w:bCs/>
      <w:sz w:val="26"/>
      <w:szCs w:val="26"/>
    </w:rPr>
  </w:style>
  <w:style w:type="character" w:customStyle="1" w:styleId="4Char">
    <w:name w:val="标题 4 Char"/>
    <w:basedOn w:val="a0"/>
    <w:link w:val="4"/>
    <w:uiPriority w:val="9"/>
    <w:semiHidden/>
    <w:rsid w:val="008D5C3F"/>
    <w:rPr>
      <w:b/>
      <w:bCs/>
      <w:sz w:val="28"/>
      <w:szCs w:val="28"/>
    </w:rPr>
  </w:style>
  <w:style w:type="character" w:customStyle="1" w:styleId="5Char">
    <w:name w:val="标题 5 Char"/>
    <w:basedOn w:val="a0"/>
    <w:link w:val="5"/>
    <w:uiPriority w:val="9"/>
    <w:semiHidden/>
    <w:rsid w:val="008D5C3F"/>
    <w:rPr>
      <w:b/>
      <w:bCs/>
      <w:i/>
      <w:iCs/>
      <w:sz w:val="26"/>
      <w:szCs w:val="26"/>
    </w:rPr>
  </w:style>
  <w:style w:type="character" w:customStyle="1" w:styleId="6Char">
    <w:name w:val="标题 6 Char"/>
    <w:basedOn w:val="a0"/>
    <w:link w:val="6"/>
    <w:uiPriority w:val="9"/>
    <w:semiHidden/>
    <w:rsid w:val="008D5C3F"/>
    <w:rPr>
      <w:b/>
      <w:bCs/>
    </w:rPr>
  </w:style>
  <w:style w:type="character" w:customStyle="1" w:styleId="7Char">
    <w:name w:val="标题 7 Char"/>
    <w:basedOn w:val="a0"/>
    <w:link w:val="7"/>
    <w:uiPriority w:val="9"/>
    <w:semiHidden/>
    <w:rsid w:val="008D5C3F"/>
    <w:rPr>
      <w:sz w:val="24"/>
      <w:szCs w:val="24"/>
    </w:rPr>
  </w:style>
  <w:style w:type="character" w:customStyle="1" w:styleId="8Char">
    <w:name w:val="标题 8 Char"/>
    <w:basedOn w:val="a0"/>
    <w:link w:val="8"/>
    <w:uiPriority w:val="9"/>
    <w:semiHidden/>
    <w:rsid w:val="008D5C3F"/>
    <w:rPr>
      <w:i/>
      <w:iCs/>
      <w:sz w:val="24"/>
      <w:szCs w:val="24"/>
    </w:rPr>
  </w:style>
  <w:style w:type="character" w:customStyle="1" w:styleId="9Char">
    <w:name w:val="标题 9 Char"/>
    <w:basedOn w:val="a0"/>
    <w:link w:val="9"/>
    <w:uiPriority w:val="9"/>
    <w:semiHidden/>
    <w:rsid w:val="008D5C3F"/>
    <w:rPr>
      <w:rFonts w:asciiTheme="majorHAnsi" w:eastAsiaTheme="majorEastAsia" w:hAnsiTheme="majorHAnsi"/>
    </w:rPr>
  </w:style>
  <w:style w:type="paragraph" w:styleId="a3">
    <w:name w:val="Title"/>
    <w:basedOn w:val="a"/>
    <w:next w:val="a"/>
    <w:link w:val="Char"/>
    <w:uiPriority w:val="10"/>
    <w:qFormat/>
    <w:rsid w:val="008D5C3F"/>
    <w:pPr>
      <w:widowControl/>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3"/>
    <w:uiPriority w:val="10"/>
    <w:rsid w:val="008D5C3F"/>
    <w:rPr>
      <w:rFonts w:asciiTheme="majorHAnsi" w:eastAsiaTheme="majorEastAsia" w:hAnsiTheme="majorHAnsi"/>
      <w:b/>
      <w:bCs/>
      <w:kern w:val="28"/>
      <w:sz w:val="32"/>
      <w:szCs w:val="32"/>
    </w:rPr>
  </w:style>
  <w:style w:type="paragraph" w:styleId="a4">
    <w:name w:val="Subtitle"/>
    <w:basedOn w:val="a"/>
    <w:next w:val="a"/>
    <w:link w:val="Char0"/>
    <w:uiPriority w:val="11"/>
    <w:qFormat/>
    <w:rsid w:val="008D5C3F"/>
    <w:pPr>
      <w:widowControl/>
      <w:spacing w:after="60"/>
      <w:jc w:val="center"/>
      <w:outlineLvl w:val="1"/>
    </w:pPr>
    <w:rPr>
      <w:rFonts w:asciiTheme="majorHAnsi" w:eastAsiaTheme="majorEastAsia" w:hAnsiTheme="majorHAnsi"/>
      <w:kern w:val="0"/>
      <w:sz w:val="24"/>
    </w:rPr>
  </w:style>
  <w:style w:type="character" w:customStyle="1" w:styleId="Char0">
    <w:name w:val="副标题 Char"/>
    <w:basedOn w:val="a0"/>
    <w:link w:val="a4"/>
    <w:uiPriority w:val="11"/>
    <w:rsid w:val="008D5C3F"/>
    <w:rPr>
      <w:rFonts w:asciiTheme="majorHAnsi" w:eastAsiaTheme="majorEastAsia" w:hAnsiTheme="majorHAnsi"/>
      <w:sz w:val="24"/>
      <w:szCs w:val="24"/>
    </w:rPr>
  </w:style>
  <w:style w:type="character" w:styleId="a5">
    <w:name w:val="Strong"/>
    <w:basedOn w:val="a0"/>
    <w:uiPriority w:val="22"/>
    <w:qFormat/>
    <w:rsid w:val="008D5C3F"/>
    <w:rPr>
      <w:b/>
      <w:bCs/>
    </w:rPr>
  </w:style>
  <w:style w:type="character" w:styleId="a6">
    <w:name w:val="Emphasis"/>
    <w:basedOn w:val="a0"/>
    <w:uiPriority w:val="20"/>
    <w:qFormat/>
    <w:rsid w:val="008D5C3F"/>
    <w:rPr>
      <w:rFonts w:asciiTheme="minorHAnsi" w:hAnsiTheme="minorHAnsi"/>
      <w:b/>
      <w:i/>
      <w:iCs/>
    </w:rPr>
  </w:style>
  <w:style w:type="paragraph" w:styleId="a7">
    <w:name w:val="No Spacing"/>
    <w:basedOn w:val="a"/>
    <w:uiPriority w:val="1"/>
    <w:qFormat/>
    <w:rsid w:val="008D5C3F"/>
    <w:pPr>
      <w:widowControl/>
      <w:jc w:val="left"/>
    </w:pPr>
    <w:rPr>
      <w:rFonts w:asciiTheme="minorHAnsi" w:eastAsiaTheme="minorEastAsia" w:hAnsiTheme="minorHAnsi"/>
      <w:kern w:val="0"/>
      <w:sz w:val="24"/>
      <w:szCs w:val="32"/>
    </w:rPr>
  </w:style>
  <w:style w:type="paragraph" w:styleId="a8">
    <w:name w:val="List Paragraph"/>
    <w:basedOn w:val="a"/>
    <w:uiPriority w:val="34"/>
    <w:qFormat/>
    <w:rsid w:val="008D5C3F"/>
    <w:pPr>
      <w:widowControl/>
      <w:ind w:left="720"/>
      <w:contextualSpacing/>
      <w:jc w:val="left"/>
    </w:pPr>
    <w:rPr>
      <w:rFonts w:asciiTheme="minorHAnsi" w:eastAsiaTheme="minorEastAsia" w:hAnsiTheme="minorHAnsi"/>
      <w:kern w:val="0"/>
      <w:sz w:val="24"/>
    </w:rPr>
  </w:style>
  <w:style w:type="paragraph" w:styleId="a9">
    <w:name w:val="Quote"/>
    <w:basedOn w:val="a"/>
    <w:next w:val="a"/>
    <w:link w:val="Char1"/>
    <w:uiPriority w:val="29"/>
    <w:qFormat/>
    <w:rsid w:val="008D5C3F"/>
    <w:pPr>
      <w:widowControl/>
      <w:jc w:val="left"/>
    </w:pPr>
    <w:rPr>
      <w:rFonts w:asciiTheme="minorHAnsi" w:eastAsiaTheme="minorEastAsia" w:hAnsiTheme="minorHAnsi"/>
      <w:i/>
      <w:kern w:val="0"/>
      <w:sz w:val="24"/>
    </w:rPr>
  </w:style>
  <w:style w:type="character" w:customStyle="1" w:styleId="Char1">
    <w:name w:val="引用 Char"/>
    <w:basedOn w:val="a0"/>
    <w:link w:val="a9"/>
    <w:uiPriority w:val="29"/>
    <w:rsid w:val="008D5C3F"/>
    <w:rPr>
      <w:i/>
      <w:sz w:val="24"/>
      <w:szCs w:val="24"/>
    </w:rPr>
  </w:style>
  <w:style w:type="paragraph" w:styleId="aa">
    <w:name w:val="Intense Quote"/>
    <w:basedOn w:val="a"/>
    <w:next w:val="a"/>
    <w:link w:val="Char2"/>
    <w:uiPriority w:val="30"/>
    <w:qFormat/>
    <w:rsid w:val="008D5C3F"/>
    <w:pPr>
      <w:widowControl/>
      <w:ind w:left="720" w:right="720"/>
      <w:jc w:val="left"/>
    </w:pPr>
    <w:rPr>
      <w:rFonts w:asciiTheme="minorHAnsi" w:eastAsiaTheme="minorEastAsia" w:hAnsiTheme="minorHAnsi"/>
      <w:b/>
      <w:i/>
      <w:kern w:val="0"/>
      <w:sz w:val="24"/>
      <w:szCs w:val="22"/>
    </w:rPr>
  </w:style>
  <w:style w:type="character" w:customStyle="1" w:styleId="Char2">
    <w:name w:val="明显引用 Char"/>
    <w:basedOn w:val="a0"/>
    <w:link w:val="aa"/>
    <w:uiPriority w:val="30"/>
    <w:rsid w:val="008D5C3F"/>
    <w:rPr>
      <w:b/>
      <w:i/>
      <w:sz w:val="24"/>
    </w:rPr>
  </w:style>
  <w:style w:type="character" w:styleId="ab">
    <w:name w:val="Subtle Emphasis"/>
    <w:uiPriority w:val="19"/>
    <w:qFormat/>
    <w:rsid w:val="008D5C3F"/>
    <w:rPr>
      <w:i/>
      <w:color w:val="5A5A5A" w:themeColor="text1" w:themeTint="A5"/>
    </w:rPr>
  </w:style>
  <w:style w:type="character" w:styleId="ac">
    <w:name w:val="Intense Emphasis"/>
    <w:basedOn w:val="a0"/>
    <w:uiPriority w:val="21"/>
    <w:qFormat/>
    <w:rsid w:val="008D5C3F"/>
    <w:rPr>
      <w:b/>
      <w:i/>
      <w:sz w:val="24"/>
      <w:szCs w:val="24"/>
      <w:u w:val="single"/>
    </w:rPr>
  </w:style>
  <w:style w:type="character" w:styleId="ad">
    <w:name w:val="Subtle Reference"/>
    <w:basedOn w:val="a0"/>
    <w:uiPriority w:val="31"/>
    <w:qFormat/>
    <w:rsid w:val="008D5C3F"/>
    <w:rPr>
      <w:sz w:val="24"/>
      <w:szCs w:val="24"/>
      <w:u w:val="single"/>
    </w:rPr>
  </w:style>
  <w:style w:type="character" w:styleId="ae">
    <w:name w:val="Intense Reference"/>
    <w:basedOn w:val="a0"/>
    <w:uiPriority w:val="32"/>
    <w:qFormat/>
    <w:rsid w:val="008D5C3F"/>
    <w:rPr>
      <w:b/>
      <w:sz w:val="24"/>
      <w:u w:val="single"/>
    </w:rPr>
  </w:style>
  <w:style w:type="character" w:styleId="af">
    <w:name w:val="Book Title"/>
    <w:basedOn w:val="a0"/>
    <w:uiPriority w:val="33"/>
    <w:qFormat/>
    <w:rsid w:val="008D5C3F"/>
    <w:rPr>
      <w:rFonts w:asciiTheme="majorHAnsi" w:eastAsiaTheme="majorEastAsia" w:hAnsiTheme="majorHAnsi"/>
      <w:b/>
      <w:i/>
      <w:sz w:val="24"/>
      <w:szCs w:val="24"/>
    </w:rPr>
  </w:style>
  <w:style w:type="paragraph" w:styleId="TOC">
    <w:name w:val="TOC Heading"/>
    <w:basedOn w:val="1"/>
    <w:next w:val="a"/>
    <w:uiPriority w:val="39"/>
    <w:semiHidden/>
    <w:unhideWhenUsed/>
    <w:qFormat/>
    <w:rsid w:val="008D5C3F"/>
    <w:pPr>
      <w:outlineLvl w:val="9"/>
    </w:pPr>
  </w:style>
  <w:style w:type="paragraph" w:styleId="af0">
    <w:name w:val="Balloon Text"/>
    <w:basedOn w:val="a"/>
    <w:link w:val="Char3"/>
    <w:uiPriority w:val="99"/>
    <w:semiHidden/>
    <w:unhideWhenUsed/>
    <w:rsid w:val="00C17EB3"/>
    <w:rPr>
      <w:sz w:val="18"/>
      <w:szCs w:val="18"/>
    </w:rPr>
  </w:style>
  <w:style w:type="character" w:customStyle="1" w:styleId="Char3">
    <w:name w:val="批注框文本 Char"/>
    <w:basedOn w:val="a0"/>
    <w:link w:val="af0"/>
    <w:uiPriority w:val="99"/>
    <w:semiHidden/>
    <w:rsid w:val="00C17EB3"/>
    <w:rPr>
      <w:rFonts w:ascii="Calibri" w:eastAsia="宋体" w:hAnsi="Calibri"/>
      <w:kern w:val="2"/>
      <w:sz w:val="18"/>
      <w:szCs w:val="18"/>
    </w:rPr>
  </w:style>
  <w:style w:type="paragraph" w:styleId="af1">
    <w:name w:val="header"/>
    <w:basedOn w:val="a"/>
    <w:link w:val="Char4"/>
    <w:uiPriority w:val="99"/>
    <w:unhideWhenUsed/>
    <w:rsid w:val="00C17EB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rsid w:val="00C17EB3"/>
    <w:rPr>
      <w:rFonts w:ascii="Calibri" w:eastAsia="宋体" w:hAnsi="Calibri"/>
      <w:kern w:val="2"/>
      <w:sz w:val="18"/>
      <w:szCs w:val="18"/>
    </w:rPr>
  </w:style>
  <w:style w:type="paragraph" w:styleId="af2">
    <w:name w:val="footer"/>
    <w:basedOn w:val="a"/>
    <w:link w:val="Char5"/>
    <w:uiPriority w:val="99"/>
    <w:unhideWhenUsed/>
    <w:rsid w:val="00C17EB3"/>
    <w:pPr>
      <w:tabs>
        <w:tab w:val="center" w:pos="4153"/>
        <w:tab w:val="right" w:pos="8306"/>
      </w:tabs>
      <w:snapToGrid w:val="0"/>
      <w:jc w:val="left"/>
    </w:pPr>
    <w:rPr>
      <w:sz w:val="18"/>
      <w:szCs w:val="18"/>
    </w:rPr>
  </w:style>
  <w:style w:type="character" w:customStyle="1" w:styleId="Char5">
    <w:name w:val="页脚 Char"/>
    <w:basedOn w:val="a0"/>
    <w:link w:val="af2"/>
    <w:uiPriority w:val="99"/>
    <w:rsid w:val="00C17EB3"/>
    <w:rPr>
      <w:rFonts w:ascii="Calibri" w:eastAsia="宋体" w:hAnsi="Calibri"/>
      <w:kern w:val="2"/>
      <w:sz w:val="18"/>
      <w:szCs w:val="18"/>
    </w:rPr>
  </w:style>
  <w:style w:type="character" w:customStyle="1" w:styleId="readonlyspan1">
    <w:name w:val="readonlyspan1"/>
    <w:basedOn w:val="a0"/>
    <w:rsid w:val="00C17EB3"/>
    <w:rPr>
      <w:vanish w:val="0"/>
      <w:webHidden w:val="0"/>
      <w:bdr w:val="single" w:sz="2" w:space="0" w:color="BCBCBC" w:frame="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14</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lilidong</dc:creator>
  <cp:keywords/>
  <dc:description/>
  <cp:lastModifiedBy>lilidong</cp:lastModifiedBy>
  <cp:revision>4</cp:revision>
  <cp:lastPrinted>2020-04-21T05:47:00Z</cp:lastPrinted>
  <dcterms:created xsi:type="dcterms:W3CDTF">2020-04-21T03:35:00Z</dcterms:created>
  <dcterms:modified xsi:type="dcterms:W3CDTF">2020-04-21T05:49:00Z</dcterms:modified>
</cp:coreProperties>
</file>